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673"/>
      </w:tblGrid>
      <w:tr w:rsidR="00642268" w:rsidRPr="00BD41F0" w:rsidTr="00327E9A">
        <w:trPr>
          <w:jc w:val="center"/>
        </w:trPr>
        <w:tc>
          <w:tcPr>
            <w:tcW w:w="7673" w:type="dxa"/>
          </w:tcPr>
          <w:p w:rsidR="00A214CA" w:rsidRPr="00BD41F0" w:rsidRDefault="00A214CA" w:rsidP="00945FBB">
            <w:pPr>
              <w:ind w:right="-270"/>
              <w:jc w:val="center"/>
              <w:rPr>
                <w:b/>
                <w:bCs/>
                <w:sz w:val="20"/>
                <w:szCs w:val="20"/>
              </w:rPr>
            </w:pPr>
          </w:p>
        </w:tc>
      </w:tr>
      <w:tr w:rsidR="00642268" w:rsidRPr="00BD41F0" w:rsidTr="00327E9A">
        <w:trPr>
          <w:jc w:val="center"/>
        </w:trPr>
        <w:tc>
          <w:tcPr>
            <w:tcW w:w="7673" w:type="dxa"/>
          </w:tcPr>
          <w:p w:rsidR="00642268" w:rsidRPr="00BD41F0" w:rsidRDefault="00642268" w:rsidP="00945FBB">
            <w:pPr>
              <w:ind w:right="-270"/>
              <w:jc w:val="center"/>
              <w:rPr>
                <w:b/>
                <w:bCs/>
                <w:sz w:val="20"/>
                <w:szCs w:val="20"/>
              </w:rPr>
            </w:pPr>
            <w:r w:rsidRPr="00BD41F0">
              <w:rPr>
                <w:b/>
                <w:bCs/>
                <w:noProof/>
                <w:sz w:val="20"/>
                <w:szCs w:val="20"/>
              </w:rPr>
              <w:drawing>
                <wp:inline distT="0" distB="0" distL="0" distR="0">
                  <wp:extent cx="1726622" cy="457591"/>
                  <wp:effectExtent l="19050" t="0" r="6928" b="0"/>
                  <wp:docPr id="56" name="Picture 18" descr="DI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IU-Logo"/>
                          <pic:cNvPicPr>
                            <a:picLocks noChangeAspect="1" noChangeArrowheads="1"/>
                          </pic:cNvPicPr>
                        </pic:nvPicPr>
                        <pic:blipFill>
                          <a:blip r:embed="rId8" cstate="print"/>
                          <a:srcRect/>
                          <a:stretch>
                            <a:fillRect/>
                          </a:stretch>
                        </pic:blipFill>
                        <pic:spPr bwMode="auto">
                          <a:xfrm>
                            <a:off x="0" y="0"/>
                            <a:ext cx="1732494" cy="459147"/>
                          </a:xfrm>
                          <a:prstGeom prst="rect">
                            <a:avLst/>
                          </a:prstGeom>
                          <a:noFill/>
                          <a:ln w="9525">
                            <a:noFill/>
                            <a:miter lim="800000"/>
                            <a:headEnd/>
                            <a:tailEnd/>
                          </a:ln>
                        </pic:spPr>
                      </pic:pic>
                    </a:graphicData>
                  </a:graphic>
                </wp:inline>
              </w:drawing>
            </w:r>
          </w:p>
          <w:p w:rsidR="00A602B0" w:rsidRPr="00BD41F0" w:rsidRDefault="00A602B0" w:rsidP="00945FBB">
            <w:pPr>
              <w:ind w:right="-270"/>
              <w:jc w:val="center"/>
              <w:rPr>
                <w:b/>
                <w:bCs/>
                <w:sz w:val="20"/>
                <w:szCs w:val="20"/>
              </w:rPr>
            </w:pPr>
          </w:p>
        </w:tc>
      </w:tr>
      <w:tr w:rsidR="00642268" w:rsidRPr="00BD41F0" w:rsidTr="00327E9A">
        <w:trPr>
          <w:jc w:val="center"/>
        </w:trPr>
        <w:tc>
          <w:tcPr>
            <w:tcW w:w="7673" w:type="dxa"/>
          </w:tcPr>
          <w:p w:rsidR="00642268" w:rsidRPr="00107145" w:rsidRDefault="00642268" w:rsidP="00945FBB">
            <w:pPr>
              <w:ind w:left="-540" w:right="-270" w:firstLine="540"/>
              <w:jc w:val="center"/>
              <w:rPr>
                <w:b/>
                <w:sz w:val="32"/>
                <w:szCs w:val="20"/>
              </w:rPr>
            </w:pPr>
            <w:r w:rsidRPr="00107145">
              <w:rPr>
                <w:b/>
                <w:sz w:val="32"/>
                <w:szCs w:val="20"/>
              </w:rPr>
              <w:t>Daffodil International University</w:t>
            </w:r>
          </w:p>
        </w:tc>
      </w:tr>
    </w:tbl>
    <w:p w:rsidR="00642268" w:rsidRPr="00BD41F0" w:rsidRDefault="00642268" w:rsidP="00945FBB">
      <w:pPr>
        <w:ind w:left="-540" w:right="-270" w:firstLine="540"/>
        <w:jc w:val="center"/>
        <w:rPr>
          <w:b/>
          <w:sz w:val="20"/>
          <w:szCs w:val="20"/>
        </w:rPr>
      </w:pPr>
    </w:p>
    <w:p w:rsidR="00642268" w:rsidRPr="00BD41F0" w:rsidRDefault="00642268" w:rsidP="00945FBB">
      <w:pPr>
        <w:jc w:val="center"/>
        <w:rPr>
          <w:b/>
          <w:sz w:val="20"/>
          <w:szCs w:val="20"/>
        </w:rPr>
      </w:pPr>
    </w:p>
    <w:p w:rsidR="00700414" w:rsidRDefault="000D6275" w:rsidP="00945FBB">
      <w:pPr>
        <w:tabs>
          <w:tab w:val="left" w:pos="540"/>
          <w:tab w:val="left" w:pos="3960"/>
          <w:tab w:val="left" w:pos="4320"/>
          <w:tab w:val="left" w:pos="6420"/>
        </w:tabs>
        <w:jc w:val="both"/>
        <w:rPr>
          <w:b/>
        </w:rPr>
      </w:pPr>
      <w:r>
        <w:rPr>
          <w:b/>
        </w:rPr>
        <w:t xml:space="preserve">1. </w:t>
      </w:r>
      <w:r>
        <w:rPr>
          <w:b/>
        </w:rPr>
        <w:tab/>
        <w:t>Type of</w:t>
      </w:r>
      <w:r w:rsidR="00642268" w:rsidRPr="00BD41F0">
        <w:rPr>
          <w:b/>
        </w:rPr>
        <w:t xml:space="preserve"> University </w:t>
      </w:r>
      <w:r w:rsidR="00642268" w:rsidRPr="00BD41F0">
        <w:rPr>
          <w:b/>
        </w:rPr>
        <w:tab/>
      </w:r>
      <w:r w:rsidR="00642268" w:rsidRPr="00C93763">
        <w:rPr>
          <w:b/>
        </w:rPr>
        <w:t>:</w:t>
      </w:r>
      <w:r w:rsidR="00642268" w:rsidRPr="00C93763">
        <w:rPr>
          <w:b/>
        </w:rPr>
        <w:tab/>
      </w:r>
      <w:r w:rsidR="0054653C" w:rsidRPr="00C93763">
        <w:rPr>
          <w:b/>
        </w:rPr>
        <w:t>Private</w:t>
      </w:r>
    </w:p>
    <w:p w:rsidR="00642268" w:rsidRPr="00BD41F0" w:rsidRDefault="00642268" w:rsidP="00945FBB">
      <w:pPr>
        <w:tabs>
          <w:tab w:val="left" w:pos="540"/>
          <w:tab w:val="left" w:pos="3960"/>
          <w:tab w:val="left" w:pos="4320"/>
          <w:tab w:val="left" w:pos="6420"/>
        </w:tabs>
        <w:jc w:val="both"/>
        <w:rPr>
          <w:b/>
        </w:rPr>
      </w:pPr>
      <w:r w:rsidRPr="00BD41F0">
        <w:tab/>
      </w:r>
      <w:r w:rsidRPr="00BD41F0">
        <w:tab/>
      </w:r>
    </w:p>
    <w:p w:rsidR="00642268" w:rsidRPr="00BD41F0" w:rsidRDefault="00642268" w:rsidP="00700414">
      <w:pPr>
        <w:tabs>
          <w:tab w:val="left" w:pos="540"/>
          <w:tab w:val="left" w:pos="3960"/>
          <w:tab w:val="left" w:pos="4320"/>
          <w:tab w:val="left" w:pos="6420"/>
        </w:tabs>
        <w:jc w:val="both"/>
        <w:rPr>
          <w:sz w:val="20"/>
          <w:szCs w:val="20"/>
        </w:rPr>
      </w:pPr>
      <w:r w:rsidRPr="00BD41F0">
        <w:rPr>
          <w:sz w:val="20"/>
          <w:szCs w:val="20"/>
        </w:rPr>
        <w:tab/>
        <w:t>Year of Establishment</w:t>
      </w:r>
      <w:r w:rsidRPr="00BD41F0">
        <w:rPr>
          <w:sz w:val="20"/>
          <w:szCs w:val="20"/>
        </w:rPr>
        <w:tab/>
      </w:r>
      <w:r w:rsidRPr="00BD41F0">
        <w:rPr>
          <w:b/>
          <w:sz w:val="20"/>
          <w:szCs w:val="20"/>
        </w:rPr>
        <w:t>:</w:t>
      </w:r>
      <w:r w:rsidRPr="00BD41F0">
        <w:rPr>
          <w:sz w:val="20"/>
          <w:szCs w:val="20"/>
        </w:rPr>
        <w:tab/>
        <w:t>2002</w:t>
      </w:r>
    </w:p>
    <w:p w:rsidR="00642268" w:rsidRPr="00BD41F0" w:rsidRDefault="00642268" w:rsidP="00945FBB">
      <w:pPr>
        <w:tabs>
          <w:tab w:val="left" w:pos="540"/>
          <w:tab w:val="left" w:pos="3960"/>
          <w:tab w:val="left" w:pos="4320"/>
        </w:tabs>
        <w:ind w:left="547"/>
        <w:jc w:val="both"/>
        <w:rPr>
          <w:b/>
          <w:sz w:val="20"/>
          <w:szCs w:val="20"/>
        </w:rPr>
      </w:pPr>
      <w:r w:rsidRPr="00BD41F0">
        <w:rPr>
          <w:sz w:val="20"/>
          <w:szCs w:val="20"/>
        </w:rPr>
        <w:t>Postal Address</w:t>
      </w:r>
      <w:r w:rsidRPr="00BD41F0">
        <w:rPr>
          <w:sz w:val="20"/>
          <w:szCs w:val="20"/>
        </w:rPr>
        <w:tab/>
      </w:r>
      <w:r w:rsidRPr="00BD41F0">
        <w:rPr>
          <w:b/>
          <w:sz w:val="20"/>
          <w:szCs w:val="20"/>
        </w:rPr>
        <w:t>:</w:t>
      </w:r>
      <w:r w:rsidRPr="00BD41F0">
        <w:rPr>
          <w:b/>
          <w:sz w:val="20"/>
          <w:szCs w:val="20"/>
        </w:rPr>
        <w:tab/>
      </w:r>
      <w:r w:rsidRPr="00DF7E53">
        <w:rPr>
          <w:sz w:val="20"/>
          <w:szCs w:val="20"/>
        </w:rPr>
        <w:t>Registrar</w:t>
      </w:r>
    </w:p>
    <w:p w:rsidR="00642268" w:rsidRPr="00BD41F0" w:rsidRDefault="00642268" w:rsidP="00D90677">
      <w:pPr>
        <w:tabs>
          <w:tab w:val="left" w:pos="540"/>
          <w:tab w:val="left" w:pos="3960"/>
          <w:tab w:val="left" w:pos="4320"/>
        </w:tabs>
        <w:ind w:left="4320"/>
        <w:rPr>
          <w:sz w:val="20"/>
          <w:szCs w:val="20"/>
        </w:rPr>
      </w:pPr>
      <w:r w:rsidRPr="00BD41F0">
        <w:rPr>
          <w:sz w:val="20"/>
          <w:szCs w:val="20"/>
        </w:rPr>
        <w:t>Dattapara,Choubaria,Ashulia Model Town</w:t>
      </w:r>
      <w:r w:rsidR="00D90677">
        <w:rPr>
          <w:sz w:val="20"/>
          <w:szCs w:val="20"/>
        </w:rPr>
        <w:t xml:space="preserve">, </w:t>
      </w:r>
      <w:r w:rsidRPr="00BD41F0">
        <w:rPr>
          <w:sz w:val="20"/>
          <w:szCs w:val="20"/>
        </w:rPr>
        <w:t>Savar, Dhaka-1207</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b/>
          <w:sz w:val="20"/>
          <w:szCs w:val="20"/>
        </w:rPr>
        <w:tab/>
      </w:r>
      <w:r w:rsidRPr="00D90677">
        <w:rPr>
          <w:sz w:val="20"/>
          <w:szCs w:val="20"/>
        </w:rPr>
        <w:t>9138234-5, 9116774, 9136694</w:t>
      </w:r>
      <w:r w:rsidRPr="00BD41F0">
        <w:rPr>
          <w:b/>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ab/>
        <w:t>+88029131947</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ab/>
        <w:t>registrar@daffodilvarsity.edu.bd</w:t>
      </w:r>
    </w:p>
    <w:p w:rsidR="00642268" w:rsidRPr="00BD41F0" w:rsidRDefault="00642268" w:rsidP="00945FBB">
      <w:pPr>
        <w:shd w:val="clear" w:color="auto" w:fill="FFFFFF"/>
        <w:tabs>
          <w:tab w:val="left" w:pos="3960"/>
        </w:tabs>
        <w:ind w:firstLine="547"/>
        <w:rPr>
          <w:sz w:val="20"/>
          <w:szCs w:val="20"/>
        </w:rPr>
      </w:pPr>
      <w:r w:rsidRPr="00BD41F0">
        <w:rPr>
          <w:sz w:val="20"/>
          <w:szCs w:val="20"/>
        </w:rPr>
        <w:t>Website</w:t>
      </w:r>
      <w:r w:rsidRPr="00BD41F0">
        <w:rPr>
          <w:sz w:val="20"/>
          <w:szCs w:val="20"/>
        </w:rPr>
        <w:tab/>
      </w:r>
      <w:r w:rsidRPr="00BD41F0">
        <w:rPr>
          <w:b/>
          <w:sz w:val="20"/>
          <w:szCs w:val="20"/>
        </w:rPr>
        <w:t>:</w:t>
      </w:r>
      <w:r w:rsidRPr="00BD41F0">
        <w:rPr>
          <w:sz w:val="20"/>
          <w:szCs w:val="20"/>
        </w:rPr>
        <w:tab/>
      </w:r>
      <w:r w:rsidRPr="00D90677">
        <w:rPr>
          <w:sz w:val="20"/>
          <w:szCs w:val="20"/>
        </w:rPr>
        <w:t>www.daffodilvarsity.edu.bd</w:t>
      </w:r>
    </w:p>
    <w:p w:rsidR="00642268" w:rsidRPr="00BD41F0" w:rsidRDefault="00642268" w:rsidP="00945FBB">
      <w:pPr>
        <w:tabs>
          <w:tab w:val="left" w:pos="540"/>
          <w:tab w:val="left" w:pos="3960"/>
          <w:tab w:val="left" w:pos="4320"/>
        </w:tabs>
        <w:ind w:left="540"/>
        <w:jc w:val="both"/>
        <w:rPr>
          <w:sz w:val="20"/>
          <w:szCs w:val="20"/>
        </w:rPr>
      </w:pPr>
    </w:p>
    <w:p w:rsidR="00642268" w:rsidRPr="00BD41F0" w:rsidRDefault="00D90677" w:rsidP="00945FBB">
      <w:pPr>
        <w:tabs>
          <w:tab w:val="left" w:pos="540"/>
        </w:tabs>
        <w:jc w:val="both"/>
        <w:rPr>
          <w:b/>
        </w:rPr>
      </w:pPr>
      <w:r>
        <w:rPr>
          <w:b/>
        </w:rPr>
        <w:t xml:space="preserve">2. </w:t>
      </w:r>
      <w:r w:rsidR="001D5ACB">
        <w:rPr>
          <w:b/>
        </w:rPr>
        <w:tab/>
      </w:r>
      <w:r w:rsidR="00642268" w:rsidRPr="00BD41F0">
        <w:rPr>
          <w:b/>
        </w:rPr>
        <w:t xml:space="preserve">Background of the </w:t>
      </w:r>
      <w:r>
        <w:rPr>
          <w:b/>
        </w:rPr>
        <w:t>Establishment of the University</w:t>
      </w:r>
    </w:p>
    <w:p w:rsidR="00700414" w:rsidRDefault="00700414" w:rsidP="00D90677">
      <w:pPr>
        <w:tabs>
          <w:tab w:val="left" w:pos="540"/>
        </w:tabs>
        <w:spacing w:before="120"/>
        <w:ind w:left="540"/>
        <w:jc w:val="both"/>
        <w:rPr>
          <w:sz w:val="20"/>
          <w:szCs w:val="20"/>
        </w:rPr>
      </w:pPr>
    </w:p>
    <w:p w:rsidR="00642268" w:rsidRPr="00BD41F0" w:rsidRDefault="00642268" w:rsidP="00700414">
      <w:pPr>
        <w:tabs>
          <w:tab w:val="left" w:pos="540"/>
        </w:tabs>
        <w:ind w:left="547"/>
        <w:jc w:val="both"/>
        <w:rPr>
          <w:sz w:val="20"/>
          <w:szCs w:val="20"/>
        </w:rPr>
      </w:pPr>
      <w:r w:rsidRPr="00BD41F0">
        <w:rPr>
          <w:sz w:val="20"/>
          <w:szCs w:val="20"/>
        </w:rPr>
        <w:t>Daffodil International U</w:t>
      </w:r>
      <w:r w:rsidR="00C75D87">
        <w:rPr>
          <w:sz w:val="20"/>
          <w:szCs w:val="20"/>
        </w:rPr>
        <w:t>niversity (DIU) is recognized by</w:t>
      </w:r>
      <w:r w:rsidRPr="00BD41F0">
        <w:rPr>
          <w:sz w:val="20"/>
          <w:szCs w:val="20"/>
        </w:rPr>
        <w:t xml:space="preserve"> independent government assessments as one of </w:t>
      </w:r>
      <w:r w:rsidR="00C75D87">
        <w:rPr>
          <w:sz w:val="20"/>
          <w:szCs w:val="20"/>
        </w:rPr>
        <w:t xml:space="preserve">the </w:t>
      </w:r>
      <w:r w:rsidRPr="00BD41F0">
        <w:rPr>
          <w:sz w:val="20"/>
          <w:szCs w:val="20"/>
        </w:rPr>
        <w:t>top graded universities in Bangladesh. The university has been founded by Daffodil Group with the approval of the Ministry of Education under the Private University Act of 1992 and its amendment in 1998</w:t>
      </w:r>
      <w:r w:rsidR="005A259D">
        <w:rPr>
          <w:sz w:val="20"/>
          <w:szCs w:val="20"/>
        </w:rPr>
        <w:t>,</w:t>
      </w:r>
      <w:r w:rsidRPr="00BD41F0">
        <w:rPr>
          <w:sz w:val="20"/>
          <w:szCs w:val="20"/>
        </w:rPr>
        <w:t xml:space="preserve"> and Daffodil International University came </w:t>
      </w:r>
      <w:r w:rsidR="005A259D">
        <w:rPr>
          <w:sz w:val="20"/>
          <w:szCs w:val="20"/>
        </w:rPr>
        <w:t>into being on 24th January 2002. T</w:t>
      </w:r>
      <w:r w:rsidRPr="00BD41F0">
        <w:rPr>
          <w:sz w:val="20"/>
          <w:szCs w:val="20"/>
        </w:rPr>
        <w:t>he University today combines impressive modern facilities and a dynamic approach to teaching and research with its proud heritage of service and achievement.</w:t>
      </w:r>
    </w:p>
    <w:p w:rsidR="00642268" w:rsidRPr="00BD41F0" w:rsidRDefault="00642268" w:rsidP="00D90677">
      <w:pPr>
        <w:tabs>
          <w:tab w:val="left" w:pos="540"/>
        </w:tabs>
        <w:spacing w:before="120"/>
        <w:ind w:left="540"/>
        <w:jc w:val="both"/>
        <w:rPr>
          <w:sz w:val="20"/>
          <w:szCs w:val="20"/>
        </w:rPr>
      </w:pPr>
      <w:r w:rsidRPr="00BD41F0">
        <w:rPr>
          <w:sz w:val="20"/>
          <w:szCs w:val="20"/>
        </w:rPr>
        <w:t>To be among the very best in Bangladesh which is the most challenging goal, has been set for the university. This has done so because it is only through working</w:t>
      </w:r>
      <w:r w:rsidR="005A259D">
        <w:rPr>
          <w:sz w:val="20"/>
          <w:szCs w:val="20"/>
        </w:rPr>
        <w:t xml:space="preserve"> that</w:t>
      </w:r>
      <w:r w:rsidRPr="00BD41F0">
        <w:rPr>
          <w:sz w:val="20"/>
          <w:szCs w:val="20"/>
        </w:rPr>
        <w:t xml:space="preserve"> we can achieve the very highest level of standards in curriculum, teaching, faculties and other activities that can realize the full potential of the academic community that is Daffodil International University. The vision reflects the service to the society. The mission is to pursue research, learning and teaching of international distinction for the benefit of the nation. </w:t>
      </w:r>
    </w:p>
    <w:p w:rsidR="00642268" w:rsidRPr="00BD41F0" w:rsidRDefault="00642268" w:rsidP="00D90677">
      <w:pPr>
        <w:tabs>
          <w:tab w:val="left" w:pos="540"/>
        </w:tabs>
        <w:spacing w:before="120"/>
        <w:ind w:left="540"/>
        <w:jc w:val="both"/>
        <w:rPr>
          <w:sz w:val="20"/>
          <w:szCs w:val="20"/>
        </w:rPr>
      </w:pPr>
      <w:r w:rsidRPr="00BD41F0">
        <w:rPr>
          <w:sz w:val="20"/>
          <w:szCs w:val="20"/>
        </w:rPr>
        <w:t>Features of the set vision and mission are striving for excellence, integrity and innovation in every aspect of activity; a strong collaborative approach; open and effective communications and an inclusive culture based on dignity, courtesy and respect.</w:t>
      </w:r>
    </w:p>
    <w:p w:rsidR="00642268" w:rsidRPr="00BD41F0" w:rsidRDefault="00C75D87" w:rsidP="00D90677">
      <w:pPr>
        <w:tabs>
          <w:tab w:val="left" w:pos="540"/>
        </w:tabs>
        <w:spacing w:before="120"/>
        <w:ind w:left="540"/>
        <w:jc w:val="both"/>
        <w:rPr>
          <w:sz w:val="20"/>
          <w:szCs w:val="20"/>
        </w:rPr>
      </w:pPr>
      <w:r>
        <w:rPr>
          <w:sz w:val="20"/>
          <w:szCs w:val="20"/>
        </w:rPr>
        <w:t xml:space="preserve">The mission of </w:t>
      </w:r>
      <w:r w:rsidR="00642268" w:rsidRPr="00BD41F0">
        <w:rPr>
          <w:sz w:val="20"/>
          <w:szCs w:val="20"/>
        </w:rPr>
        <w:t>Daffodil In</w:t>
      </w:r>
      <w:r>
        <w:rPr>
          <w:sz w:val="20"/>
          <w:szCs w:val="20"/>
        </w:rPr>
        <w:t>ternational University</w:t>
      </w:r>
      <w:r w:rsidR="00642268" w:rsidRPr="00BD41F0">
        <w:rPr>
          <w:sz w:val="20"/>
          <w:szCs w:val="20"/>
        </w:rPr>
        <w:t xml:space="preserve"> is defined by its IT-based traditions of servi</w:t>
      </w:r>
      <w:r>
        <w:rPr>
          <w:sz w:val="20"/>
          <w:szCs w:val="20"/>
        </w:rPr>
        <w:t>ce and access. The University serves</w:t>
      </w:r>
      <w:r w:rsidR="00642268" w:rsidRPr="00BD41F0">
        <w:rPr>
          <w:sz w:val="20"/>
          <w:szCs w:val="20"/>
        </w:rPr>
        <w:t xml:space="preserve"> the citizens of the country through its instructions, research, and outreach programs and preparing Bangladesh to respond successfully to the challenges of global economy. The University has proved that it </w:t>
      </w:r>
      <w:r w:rsidR="00642268" w:rsidRPr="00BD41F0">
        <w:rPr>
          <w:sz w:val="20"/>
          <w:szCs w:val="20"/>
        </w:rPr>
        <w:lastRenderedPageBreak/>
        <w:t>provides students broad access to the institution's educational resources. (Possible suggestion: For educational programs in campus and beyond, the university is giving high priority on the use of new and outreach technologies available in the emerging information era.)</w:t>
      </w:r>
    </w:p>
    <w:p w:rsidR="00642268" w:rsidRPr="00BD41F0" w:rsidRDefault="00642268" w:rsidP="00D90677">
      <w:pPr>
        <w:tabs>
          <w:tab w:val="left" w:pos="540"/>
        </w:tabs>
        <w:spacing w:before="120"/>
        <w:ind w:left="540"/>
        <w:jc w:val="both"/>
        <w:rPr>
          <w:sz w:val="20"/>
          <w:szCs w:val="20"/>
        </w:rPr>
      </w:pPr>
      <w:r w:rsidRPr="00BD41F0">
        <w:rPr>
          <w:sz w:val="20"/>
          <w:szCs w:val="20"/>
        </w:rPr>
        <w:t>The University has paid the highest priority to resource allocation to graduate and post graduate education and for future development of those areas that represent the traditional strengths, quality, reputation, and uniqueness of the institution</w:t>
      </w:r>
      <w:r w:rsidR="005A259D">
        <w:rPr>
          <w:sz w:val="20"/>
          <w:szCs w:val="20"/>
        </w:rPr>
        <w:t>,</w:t>
      </w:r>
      <w:r w:rsidRPr="00BD41F0">
        <w:rPr>
          <w:sz w:val="20"/>
          <w:szCs w:val="20"/>
        </w:rPr>
        <w:t xml:space="preserve"> which continue</w:t>
      </w:r>
      <w:r w:rsidR="005A259D">
        <w:rPr>
          <w:sz w:val="20"/>
          <w:szCs w:val="20"/>
        </w:rPr>
        <w:t>s</w:t>
      </w:r>
      <w:r w:rsidRPr="00BD41F0">
        <w:rPr>
          <w:sz w:val="20"/>
          <w:szCs w:val="20"/>
        </w:rPr>
        <w:t xml:space="preserve"> to effectively respond to the needs of students and other constituents. </w:t>
      </w:r>
      <w:r w:rsidR="00C75D87">
        <w:rPr>
          <w:sz w:val="20"/>
          <w:szCs w:val="20"/>
        </w:rPr>
        <w:t>Consistent with this commitment the university emphasizes</w:t>
      </w:r>
      <w:r w:rsidRPr="00BD41F0">
        <w:rPr>
          <w:sz w:val="20"/>
          <w:szCs w:val="20"/>
        </w:rPr>
        <w:t>high quality education</w:t>
      </w:r>
      <w:r w:rsidR="005A259D">
        <w:rPr>
          <w:sz w:val="20"/>
          <w:szCs w:val="20"/>
        </w:rPr>
        <w:t>,</w:t>
      </w:r>
      <w:r w:rsidRPr="00BD41F0">
        <w:rPr>
          <w:sz w:val="20"/>
          <w:szCs w:val="20"/>
        </w:rPr>
        <w:t xml:space="preserve"> including a comprehensive general education that imparts the broad knowledge, skills, and values which are essential to educate and make citizens responsible as well as to ensure specialized career preparation for students. In establishing the primacy of education which is the institutional mission, the University is assuring the escalating strength of its faculty with the realization that the quality of instruction is directly related to the quality of the University's faculty and the commitment of the faculty to ensure excellence in education.</w:t>
      </w:r>
    </w:p>
    <w:p w:rsidR="00642268" w:rsidRPr="00BD41F0" w:rsidRDefault="00642268" w:rsidP="00D90677">
      <w:pPr>
        <w:tabs>
          <w:tab w:val="left" w:pos="540"/>
        </w:tabs>
        <w:spacing w:before="120"/>
        <w:ind w:left="540"/>
        <w:jc w:val="both"/>
        <w:rPr>
          <w:sz w:val="20"/>
          <w:szCs w:val="20"/>
        </w:rPr>
      </w:pPr>
      <w:r w:rsidRPr="00BD41F0">
        <w:rPr>
          <w:sz w:val="20"/>
          <w:szCs w:val="20"/>
        </w:rPr>
        <w:t>The University provides Maste</w:t>
      </w:r>
      <w:r w:rsidR="00C75D87">
        <w:rPr>
          <w:sz w:val="20"/>
          <w:szCs w:val="20"/>
        </w:rPr>
        <w:t>rs Programs in the areas of demand</w:t>
      </w:r>
      <w:r w:rsidRPr="00BD41F0">
        <w:rPr>
          <w:sz w:val="20"/>
          <w:szCs w:val="20"/>
        </w:rPr>
        <w:t xml:space="preserve"> and importance to the State and beyond. Graduate programs offer students opportunities for specialized advanced education in their chosen field and are important components of the services of the university. As research is essential to the mission of an IT- based university, Daffodil International University is preparing to develop its research programs. The primary focus of this research is to be directed to the solution of problems and the development of knowledge and technology important to the nation and to the quality of life of Bangladeshi citizens. The university's research programs are designed to make important contributions to instructional programs through the involvement of graduate and postgraduate students and the renewal of the faculty. Research will also provide the knowledge based for outreach programs.</w:t>
      </w:r>
    </w:p>
    <w:p w:rsidR="00642268" w:rsidRPr="00BD41F0" w:rsidRDefault="00642268" w:rsidP="00D90677">
      <w:pPr>
        <w:tabs>
          <w:tab w:val="left" w:pos="540"/>
        </w:tabs>
        <w:spacing w:before="120"/>
        <w:ind w:left="540"/>
        <w:jc w:val="both"/>
        <w:rPr>
          <w:sz w:val="20"/>
          <w:szCs w:val="20"/>
        </w:rPr>
      </w:pPr>
      <w:r w:rsidRPr="00BD41F0">
        <w:rPr>
          <w:sz w:val="20"/>
          <w:szCs w:val="20"/>
        </w:rPr>
        <w:t>Extension and outreach programs are fundamental to the IT-based mission because these programs somehow directly affect the lives of the entire world. The University is maintaining the strengths of its traditional outreach programs and increasingly involves the broader university in outreach programs that respond to the changing needs of the society in which we live. The university is continuing to seek new and innovative ways to reach out to the people it serves.</w:t>
      </w:r>
    </w:p>
    <w:p w:rsidR="00642268" w:rsidRPr="00BD41F0" w:rsidRDefault="00642268" w:rsidP="00D90677">
      <w:pPr>
        <w:tabs>
          <w:tab w:val="left" w:pos="540"/>
        </w:tabs>
        <w:spacing w:before="120"/>
        <w:ind w:left="540"/>
        <w:jc w:val="both"/>
        <w:rPr>
          <w:sz w:val="20"/>
          <w:szCs w:val="20"/>
        </w:rPr>
      </w:pPr>
      <w:r w:rsidRPr="00BD41F0">
        <w:rPr>
          <w:sz w:val="20"/>
          <w:szCs w:val="20"/>
        </w:rPr>
        <w:t>Daffodil International University is committed to ensure excellence in teaching at both the undergraduate and the master’s level. This commitment has been reflected in the diversity of courses offered and in the variety of instructional approaches that are offered. Increasingly, electronic technology is providing instructors with innovative and creative teaching strategies. The high academic aptitude of the university's incoming students also makes accelerated learning possible.</w:t>
      </w:r>
    </w:p>
    <w:p w:rsidR="00642268" w:rsidRPr="00BD41F0" w:rsidRDefault="00642268" w:rsidP="00D90677">
      <w:pPr>
        <w:tabs>
          <w:tab w:val="left" w:pos="540"/>
        </w:tabs>
        <w:spacing w:before="120"/>
        <w:ind w:left="540"/>
        <w:jc w:val="both"/>
        <w:rPr>
          <w:sz w:val="20"/>
          <w:szCs w:val="20"/>
        </w:rPr>
      </w:pPr>
      <w:r w:rsidRPr="00BD41F0">
        <w:rPr>
          <w:sz w:val="20"/>
          <w:szCs w:val="20"/>
        </w:rPr>
        <w:t>DIU offers bachelor degrees in the different spectrum of disciplines and provides the country's highly supported programs in many fields, including in IT, Telecommunications, Engineering and Business. Particularly strong programs can be found in the faculty of Business, Information Technology and Engineering and English Language.</w:t>
      </w:r>
    </w:p>
    <w:p w:rsidR="00642268" w:rsidRPr="00BD41F0" w:rsidRDefault="00642268" w:rsidP="00D90677">
      <w:pPr>
        <w:tabs>
          <w:tab w:val="left" w:pos="540"/>
        </w:tabs>
        <w:spacing w:before="120"/>
        <w:ind w:left="540"/>
        <w:jc w:val="both"/>
        <w:rPr>
          <w:sz w:val="20"/>
          <w:szCs w:val="20"/>
        </w:rPr>
      </w:pPr>
      <w:r w:rsidRPr="00BD41F0">
        <w:rPr>
          <w:sz w:val="20"/>
          <w:szCs w:val="20"/>
        </w:rPr>
        <w:lastRenderedPageBreak/>
        <w:t>Research is the means through which new knowledge is created and new information is developed. As such, research at Daffodil International University is an essential link in its three-prong mission of instruction, research</w:t>
      </w:r>
      <w:r w:rsidR="00362361">
        <w:rPr>
          <w:sz w:val="20"/>
          <w:szCs w:val="20"/>
        </w:rPr>
        <w:t>, and outreach. Success</w:t>
      </w:r>
      <w:r w:rsidRPr="00BD41F0">
        <w:rPr>
          <w:sz w:val="20"/>
          <w:szCs w:val="20"/>
        </w:rPr>
        <w:t xml:space="preserve"> among the varied research activities within each of its students and faculties continue to bolster Daffodil among the nation's top universities. Additionally, major efforts to increase the protection and commercialization of intellectual properties are central to Daffodil's </w:t>
      </w:r>
      <w:r w:rsidR="00362361">
        <w:rPr>
          <w:sz w:val="20"/>
          <w:szCs w:val="20"/>
        </w:rPr>
        <w:t>continual drive for improvement</w:t>
      </w:r>
      <w:r w:rsidRPr="00BD41F0">
        <w:rPr>
          <w:sz w:val="20"/>
          <w:szCs w:val="20"/>
        </w:rPr>
        <w:t xml:space="preserve"> in its committed mission.</w:t>
      </w:r>
    </w:p>
    <w:p w:rsidR="00642268" w:rsidRPr="00BD41F0" w:rsidRDefault="00642268" w:rsidP="00D90677">
      <w:pPr>
        <w:tabs>
          <w:tab w:val="left" w:pos="540"/>
        </w:tabs>
        <w:spacing w:before="120"/>
        <w:ind w:left="540"/>
        <w:jc w:val="both"/>
        <w:rPr>
          <w:sz w:val="20"/>
          <w:szCs w:val="20"/>
        </w:rPr>
      </w:pPr>
      <w:r w:rsidRPr="00BD41F0">
        <w:rPr>
          <w:sz w:val="20"/>
          <w:szCs w:val="20"/>
        </w:rPr>
        <w:t>These efforts mesh to create a teaching environment that enhances the country's economic, cultural, social</w:t>
      </w:r>
      <w:r w:rsidR="00362361">
        <w:rPr>
          <w:sz w:val="20"/>
          <w:szCs w:val="20"/>
        </w:rPr>
        <w:t>,</w:t>
      </w:r>
      <w:r w:rsidRPr="00BD41F0">
        <w:rPr>
          <w:sz w:val="20"/>
          <w:szCs w:val="20"/>
        </w:rPr>
        <w:t xml:space="preserve"> and intellectual development</w:t>
      </w:r>
      <w:r w:rsidR="003F242E">
        <w:rPr>
          <w:sz w:val="20"/>
          <w:szCs w:val="20"/>
        </w:rPr>
        <w:t>, and</w:t>
      </w:r>
      <w:r w:rsidRPr="00BD41F0">
        <w:rPr>
          <w:sz w:val="20"/>
          <w:szCs w:val="20"/>
        </w:rPr>
        <w:t xml:space="preserve"> at the same time,</w:t>
      </w:r>
      <w:r w:rsidR="003F242E">
        <w:rPr>
          <w:sz w:val="20"/>
          <w:szCs w:val="20"/>
        </w:rPr>
        <w:t xml:space="preserve"> bolster</w:t>
      </w:r>
      <w:r w:rsidRPr="00BD41F0">
        <w:rPr>
          <w:sz w:val="20"/>
          <w:szCs w:val="20"/>
        </w:rPr>
        <w:t xml:space="preserve"> the university's undergraduate, masters and outreach programs. DIU e</w:t>
      </w:r>
      <w:r w:rsidR="003F242E">
        <w:rPr>
          <w:sz w:val="20"/>
          <w:szCs w:val="20"/>
        </w:rPr>
        <w:t>mphasizes and encourages women</w:t>
      </w:r>
      <w:r w:rsidRPr="00BD41F0">
        <w:rPr>
          <w:sz w:val="20"/>
          <w:szCs w:val="20"/>
        </w:rPr>
        <w:t xml:space="preserve"> to enroll for higher education. Our faculties present cutting-edge instruction in a personable setting, taking into account the many career challenges that women face in today's society. Female graduates of Daffodil International University are to be prepared for leadership roles in an ever-changing world.</w:t>
      </w:r>
    </w:p>
    <w:p w:rsidR="00642268" w:rsidRPr="00BD41F0" w:rsidRDefault="00642268" w:rsidP="00D90677">
      <w:pPr>
        <w:tabs>
          <w:tab w:val="left" w:pos="540"/>
        </w:tabs>
        <w:spacing w:before="120"/>
        <w:ind w:left="540"/>
        <w:jc w:val="both"/>
        <w:rPr>
          <w:sz w:val="20"/>
          <w:szCs w:val="20"/>
        </w:rPr>
      </w:pPr>
      <w:r w:rsidRPr="00BD41F0">
        <w:rPr>
          <w:sz w:val="20"/>
          <w:szCs w:val="20"/>
        </w:rPr>
        <w:t>This is a noticeable encouragement for the university observing the rapid growth of the uni</w:t>
      </w:r>
      <w:r w:rsidR="003F242E">
        <w:rPr>
          <w:sz w:val="20"/>
          <w:szCs w:val="20"/>
        </w:rPr>
        <w:t>versity. The university</w:t>
      </w:r>
      <w:r w:rsidRPr="00BD41F0">
        <w:rPr>
          <w:sz w:val="20"/>
          <w:szCs w:val="20"/>
        </w:rPr>
        <w:t xml:space="preserve"> started with 67 students registering in the first batch and more than 15,000 students have been enrolled till date. DIU is committed to provide standard education with all sorts of facilities to the students. Since the inception, the university is maintaining the commitment and it creates inspiration to the students and this is the key of the continuous increasing of the number of students.</w:t>
      </w:r>
    </w:p>
    <w:p w:rsidR="00642268" w:rsidRPr="00BD41F0" w:rsidRDefault="00642268" w:rsidP="00945FBB">
      <w:pPr>
        <w:tabs>
          <w:tab w:val="left" w:pos="540"/>
        </w:tabs>
        <w:jc w:val="both"/>
        <w:rPr>
          <w:b/>
          <w:sz w:val="20"/>
          <w:szCs w:val="20"/>
        </w:rPr>
      </w:pPr>
      <w:r w:rsidRPr="00BD41F0">
        <w:rPr>
          <w:sz w:val="20"/>
          <w:szCs w:val="20"/>
        </w:rPr>
        <w:tab/>
      </w:r>
    </w:p>
    <w:p w:rsidR="00642268" w:rsidRPr="00BD41F0" w:rsidRDefault="00D90677" w:rsidP="00945FBB">
      <w:pPr>
        <w:tabs>
          <w:tab w:val="left" w:pos="540"/>
        </w:tabs>
        <w:jc w:val="both"/>
        <w:rPr>
          <w:b/>
          <w:sz w:val="20"/>
          <w:szCs w:val="20"/>
        </w:rPr>
      </w:pPr>
      <w:r>
        <w:rPr>
          <w:b/>
        </w:rPr>
        <w:t xml:space="preserve">3. </w:t>
      </w:r>
      <w:r w:rsidR="001D5ACB">
        <w:rPr>
          <w:b/>
        </w:rPr>
        <w:tab/>
      </w:r>
      <w:r w:rsidR="00642268" w:rsidRPr="00BD41F0">
        <w:rPr>
          <w:b/>
        </w:rPr>
        <w:t>Act</w:t>
      </w:r>
    </w:p>
    <w:p w:rsidR="00700414" w:rsidRDefault="00642268" w:rsidP="00700414">
      <w:pPr>
        <w:tabs>
          <w:tab w:val="left" w:pos="540"/>
        </w:tabs>
        <w:jc w:val="both"/>
        <w:rPr>
          <w:b/>
          <w:sz w:val="20"/>
          <w:szCs w:val="20"/>
        </w:rPr>
      </w:pPr>
      <w:r w:rsidRPr="00BD41F0">
        <w:rPr>
          <w:b/>
          <w:sz w:val="20"/>
          <w:szCs w:val="20"/>
        </w:rPr>
        <w:tab/>
      </w:r>
    </w:p>
    <w:p w:rsidR="00642268" w:rsidRPr="00BD41F0" w:rsidRDefault="00700414" w:rsidP="00700414">
      <w:pPr>
        <w:tabs>
          <w:tab w:val="left" w:pos="540"/>
        </w:tabs>
        <w:jc w:val="both"/>
        <w:rPr>
          <w:sz w:val="20"/>
          <w:szCs w:val="20"/>
        </w:rPr>
      </w:pPr>
      <w:r>
        <w:rPr>
          <w:b/>
          <w:sz w:val="20"/>
          <w:szCs w:val="20"/>
        </w:rPr>
        <w:tab/>
      </w:r>
      <w:r w:rsidR="00642268" w:rsidRPr="00BD41F0">
        <w:rPr>
          <w:sz w:val="20"/>
          <w:szCs w:val="20"/>
        </w:rPr>
        <w:t>Private University Act 2010</w:t>
      </w:r>
    </w:p>
    <w:p w:rsidR="00642268" w:rsidRPr="00BD41F0" w:rsidRDefault="00642268" w:rsidP="00945FBB">
      <w:pPr>
        <w:tabs>
          <w:tab w:val="left" w:pos="540"/>
        </w:tabs>
        <w:jc w:val="both"/>
        <w:rPr>
          <w:b/>
          <w:sz w:val="20"/>
          <w:szCs w:val="20"/>
        </w:rPr>
      </w:pPr>
    </w:p>
    <w:p w:rsidR="00700414" w:rsidRDefault="00642268" w:rsidP="00945FBB">
      <w:pPr>
        <w:tabs>
          <w:tab w:val="left" w:pos="540"/>
        </w:tabs>
        <w:jc w:val="both"/>
        <w:rPr>
          <w:b/>
        </w:rPr>
      </w:pPr>
      <w:r w:rsidRPr="00BD41F0">
        <w:rPr>
          <w:b/>
        </w:rPr>
        <w:t xml:space="preserve">4. </w:t>
      </w:r>
      <w:r w:rsidR="001D5ACB">
        <w:rPr>
          <w:b/>
        </w:rPr>
        <w:tab/>
      </w:r>
      <w:r w:rsidRPr="00BD41F0">
        <w:rPr>
          <w:b/>
        </w:rPr>
        <w:t>Authorities of the University</w:t>
      </w:r>
    </w:p>
    <w:p w:rsidR="00642268" w:rsidRPr="00BD41F0" w:rsidRDefault="00642268" w:rsidP="00945FBB">
      <w:pPr>
        <w:tabs>
          <w:tab w:val="left" w:pos="540"/>
        </w:tabs>
        <w:jc w:val="both"/>
        <w:rPr>
          <w:b/>
        </w:rPr>
      </w:pPr>
      <w:r w:rsidRPr="00BD41F0">
        <w:rPr>
          <w:b/>
        </w:rPr>
        <w:tab/>
      </w:r>
    </w:p>
    <w:p w:rsidR="00642268" w:rsidRPr="00BD41F0" w:rsidRDefault="00642268" w:rsidP="00700414">
      <w:pPr>
        <w:pStyle w:val="ListParagraph"/>
        <w:numPr>
          <w:ilvl w:val="0"/>
          <w:numId w:val="100"/>
        </w:numPr>
        <w:tabs>
          <w:tab w:val="left" w:pos="540"/>
        </w:tabs>
        <w:contextualSpacing/>
        <w:jc w:val="both"/>
        <w:rPr>
          <w:sz w:val="20"/>
          <w:szCs w:val="20"/>
        </w:rPr>
      </w:pPr>
      <w:r w:rsidRPr="00BD41F0">
        <w:rPr>
          <w:sz w:val="20"/>
          <w:szCs w:val="20"/>
        </w:rPr>
        <w:t>Board of Trustees</w:t>
      </w:r>
      <w:r w:rsidRPr="00BD41F0">
        <w:rPr>
          <w:sz w:val="20"/>
          <w:szCs w:val="20"/>
        </w:rPr>
        <w:tab/>
      </w:r>
    </w:p>
    <w:p w:rsidR="00642268" w:rsidRPr="00BD41F0" w:rsidRDefault="00642268" w:rsidP="002E5790">
      <w:pPr>
        <w:pStyle w:val="ListParagraph"/>
        <w:numPr>
          <w:ilvl w:val="0"/>
          <w:numId w:val="100"/>
        </w:numPr>
        <w:tabs>
          <w:tab w:val="left" w:pos="540"/>
        </w:tabs>
        <w:contextualSpacing/>
        <w:jc w:val="both"/>
        <w:rPr>
          <w:sz w:val="20"/>
          <w:szCs w:val="20"/>
        </w:rPr>
      </w:pPr>
      <w:r w:rsidRPr="00BD41F0">
        <w:rPr>
          <w:sz w:val="20"/>
          <w:szCs w:val="20"/>
        </w:rPr>
        <w:t>Syndicate</w:t>
      </w:r>
    </w:p>
    <w:p w:rsidR="00642268" w:rsidRPr="00BD41F0" w:rsidRDefault="00642268" w:rsidP="002E5790">
      <w:pPr>
        <w:pStyle w:val="ListParagraph"/>
        <w:numPr>
          <w:ilvl w:val="0"/>
          <w:numId w:val="100"/>
        </w:numPr>
        <w:tabs>
          <w:tab w:val="left" w:pos="540"/>
        </w:tabs>
        <w:contextualSpacing/>
        <w:jc w:val="both"/>
        <w:rPr>
          <w:sz w:val="20"/>
          <w:szCs w:val="20"/>
        </w:rPr>
      </w:pPr>
      <w:r w:rsidRPr="00BD41F0">
        <w:rPr>
          <w:sz w:val="20"/>
          <w:szCs w:val="20"/>
        </w:rPr>
        <w:t>Academic Council</w:t>
      </w:r>
    </w:p>
    <w:p w:rsidR="00642268" w:rsidRPr="00BD41F0" w:rsidRDefault="00642268" w:rsidP="002E5790">
      <w:pPr>
        <w:pStyle w:val="ListParagraph"/>
        <w:numPr>
          <w:ilvl w:val="0"/>
          <w:numId w:val="100"/>
        </w:numPr>
        <w:tabs>
          <w:tab w:val="left" w:pos="540"/>
        </w:tabs>
        <w:contextualSpacing/>
        <w:jc w:val="both"/>
        <w:rPr>
          <w:sz w:val="20"/>
          <w:szCs w:val="20"/>
        </w:rPr>
      </w:pPr>
      <w:r w:rsidRPr="00BD41F0">
        <w:rPr>
          <w:sz w:val="20"/>
          <w:szCs w:val="20"/>
        </w:rPr>
        <w:t>Finance Committee</w:t>
      </w:r>
    </w:p>
    <w:p w:rsidR="00642268" w:rsidRPr="00BD41F0" w:rsidRDefault="00642268" w:rsidP="00945FBB">
      <w:pPr>
        <w:tabs>
          <w:tab w:val="left" w:pos="540"/>
        </w:tabs>
        <w:jc w:val="both"/>
        <w:rPr>
          <w:b/>
          <w:sz w:val="20"/>
          <w:szCs w:val="20"/>
        </w:rPr>
      </w:pPr>
    </w:p>
    <w:p w:rsidR="00642268" w:rsidRPr="00BD41F0" w:rsidRDefault="00D90677" w:rsidP="00945FBB">
      <w:pPr>
        <w:tabs>
          <w:tab w:val="left" w:pos="540"/>
        </w:tabs>
        <w:jc w:val="both"/>
        <w:rPr>
          <w:b/>
        </w:rPr>
      </w:pPr>
      <w:r>
        <w:rPr>
          <w:b/>
        </w:rPr>
        <w:t xml:space="preserve">5. </w:t>
      </w:r>
      <w:r>
        <w:rPr>
          <w:b/>
        </w:rPr>
        <w:tab/>
        <w:t>Principal Officers</w:t>
      </w:r>
    </w:p>
    <w:p w:rsidR="00700414" w:rsidRDefault="00700414" w:rsidP="00700414">
      <w:pPr>
        <w:tabs>
          <w:tab w:val="left" w:pos="540"/>
          <w:tab w:val="left" w:pos="3960"/>
          <w:tab w:val="left" w:pos="4320"/>
        </w:tabs>
        <w:ind w:left="547"/>
        <w:jc w:val="both"/>
        <w:rPr>
          <w:sz w:val="20"/>
          <w:szCs w:val="20"/>
        </w:rPr>
      </w:pPr>
    </w:p>
    <w:p w:rsidR="00642268" w:rsidRDefault="0054653C" w:rsidP="00700414">
      <w:pPr>
        <w:tabs>
          <w:tab w:val="left" w:pos="540"/>
          <w:tab w:val="left" w:pos="3960"/>
          <w:tab w:val="left" w:pos="4320"/>
        </w:tabs>
        <w:ind w:left="547"/>
        <w:jc w:val="both"/>
        <w:rPr>
          <w:sz w:val="20"/>
          <w:szCs w:val="20"/>
        </w:rPr>
      </w:pPr>
      <w:r>
        <w:rPr>
          <w:sz w:val="20"/>
          <w:szCs w:val="20"/>
        </w:rPr>
        <w:t xml:space="preserve">Chancellor </w:t>
      </w:r>
      <w:r>
        <w:rPr>
          <w:sz w:val="20"/>
          <w:szCs w:val="20"/>
        </w:rPr>
        <w:tab/>
        <w:t>: Hon’</w:t>
      </w:r>
      <w:r w:rsidR="00642268" w:rsidRPr="00BD41F0">
        <w:rPr>
          <w:sz w:val="20"/>
          <w:szCs w:val="20"/>
        </w:rPr>
        <w:t>ble President</w:t>
      </w:r>
    </w:p>
    <w:p w:rsidR="00D90677" w:rsidRPr="00BD41F0" w:rsidRDefault="00D90677" w:rsidP="00D90677">
      <w:pPr>
        <w:tabs>
          <w:tab w:val="left" w:pos="540"/>
          <w:tab w:val="left" w:pos="3960"/>
          <w:tab w:val="left" w:pos="4320"/>
        </w:tabs>
        <w:ind w:left="547"/>
        <w:jc w:val="both"/>
        <w:rPr>
          <w:sz w:val="20"/>
          <w:szCs w:val="20"/>
        </w:rPr>
      </w:pPr>
      <w:r>
        <w:rPr>
          <w:sz w:val="20"/>
          <w:szCs w:val="20"/>
        </w:rPr>
        <w:tab/>
        <w:t>The People’s Republic of Bangladesh</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Vice Chancellor </w:t>
      </w:r>
      <w:r w:rsidRPr="00BD41F0">
        <w:rPr>
          <w:sz w:val="20"/>
          <w:szCs w:val="20"/>
        </w:rPr>
        <w:tab/>
        <w:t>: Prof</w:t>
      </w:r>
      <w:r w:rsidR="003F242E">
        <w:rPr>
          <w:sz w:val="20"/>
          <w:szCs w:val="20"/>
        </w:rPr>
        <w:t>. Dr. Yousuf Mahbubul Islam</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Pro-Vice Chancellor </w:t>
      </w:r>
      <w:r w:rsidRPr="00BD41F0">
        <w:rPr>
          <w:sz w:val="20"/>
          <w:szCs w:val="20"/>
        </w:rPr>
        <w:tab/>
        <w:t>:</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Treasurer </w:t>
      </w:r>
      <w:r w:rsidRPr="00BD41F0">
        <w:rPr>
          <w:sz w:val="20"/>
          <w:szCs w:val="20"/>
        </w:rPr>
        <w:tab/>
        <w:t>:Mr. Hamidul Haque Khan</w:t>
      </w:r>
      <w:r w:rsidRPr="00BD41F0">
        <w:rPr>
          <w:sz w:val="20"/>
          <w:szCs w:val="20"/>
        </w:rPr>
        <w:tab/>
      </w:r>
    </w:p>
    <w:p w:rsidR="00642268" w:rsidRPr="00BD41F0" w:rsidRDefault="00FB0AE8" w:rsidP="00945FBB">
      <w:pPr>
        <w:tabs>
          <w:tab w:val="left" w:pos="540"/>
          <w:tab w:val="left" w:pos="3960"/>
          <w:tab w:val="left" w:pos="4320"/>
        </w:tabs>
        <w:ind w:left="547"/>
        <w:jc w:val="both"/>
        <w:rPr>
          <w:sz w:val="20"/>
          <w:szCs w:val="20"/>
        </w:rPr>
      </w:pPr>
      <w:r>
        <w:rPr>
          <w:sz w:val="20"/>
          <w:szCs w:val="20"/>
        </w:rPr>
        <w:t xml:space="preserve">Registrar </w:t>
      </w:r>
      <w:r>
        <w:rPr>
          <w:sz w:val="20"/>
          <w:szCs w:val="20"/>
        </w:rPr>
        <w:tab/>
        <w:t>: Prof.Dr. Engr. A. K. M. Fazlul Hoque</w:t>
      </w:r>
      <w:r w:rsidR="00642268" w:rsidRPr="00BD41F0">
        <w:rPr>
          <w:sz w:val="20"/>
          <w:szCs w:val="20"/>
        </w:rPr>
        <w:tab/>
      </w:r>
    </w:p>
    <w:p w:rsidR="00642268" w:rsidRPr="00BD41F0" w:rsidRDefault="003F242E" w:rsidP="00945FBB">
      <w:pPr>
        <w:tabs>
          <w:tab w:val="left" w:pos="540"/>
          <w:tab w:val="left" w:pos="3960"/>
          <w:tab w:val="left" w:pos="4320"/>
        </w:tabs>
        <w:ind w:left="547"/>
        <w:jc w:val="both"/>
        <w:rPr>
          <w:sz w:val="20"/>
          <w:szCs w:val="20"/>
        </w:rPr>
      </w:pPr>
      <w:r>
        <w:rPr>
          <w:sz w:val="20"/>
          <w:szCs w:val="20"/>
        </w:rPr>
        <w:t>Proctor</w:t>
      </w:r>
      <w:r>
        <w:rPr>
          <w:sz w:val="20"/>
          <w:szCs w:val="20"/>
        </w:rPr>
        <w:tab/>
        <w:t>: Prof. Dr. Golam Mowla Chowdhury</w:t>
      </w:r>
      <w:r w:rsidR="00642268" w:rsidRPr="00BD41F0">
        <w:rPr>
          <w:sz w:val="20"/>
          <w:szCs w:val="20"/>
        </w:rPr>
        <w:tab/>
      </w:r>
    </w:p>
    <w:p w:rsidR="00642268" w:rsidRPr="00BD41F0" w:rsidRDefault="00642268" w:rsidP="00945FBB">
      <w:pPr>
        <w:tabs>
          <w:tab w:val="left" w:pos="540"/>
          <w:tab w:val="left" w:pos="3960"/>
          <w:tab w:val="left" w:pos="4320"/>
        </w:tabs>
        <w:ind w:left="547"/>
        <w:jc w:val="both"/>
        <w:rPr>
          <w:w w:val="98"/>
          <w:sz w:val="20"/>
          <w:szCs w:val="20"/>
        </w:rPr>
      </w:pPr>
      <w:r w:rsidRPr="00BD41F0">
        <w:rPr>
          <w:sz w:val="20"/>
          <w:szCs w:val="20"/>
        </w:rPr>
        <w:t>Libra</w:t>
      </w:r>
      <w:r w:rsidR="003F242E">
        <w:rPr>
          <w:sz w:val="20"/>
          <w:szCs w:val="20"/>
        </w:rPr>
        <w:t xml:space="preserve">rian </w:t>
      </w:r>
      <w:r w:rsidR="003F242E">
        <w:rPr>
          <w:sz w:val="20"/>
          <w:szCs w:val="20"/>
        </w:rPr>
        <w:tab/>
        <w:t>: Mr. Dr. Md. Milan Khan</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Controller of Examinations</w:t>
      </w:r>
      <w:r w:rsidRPr="00BD41F0">
        <w:rPr>
          <w:sz w:val="20"/>
          <w:szCs w:val="20"/>
        </w:rPr>
        <w:tab/>
        <w:t>: Pr</w:t>
      </w:r>
      <w:r w:rsidR="00FB0AE8">
        <w:rPr>
          <w:sz w:val="20"/>
          <w:szCs w:val="20"/>
        </w:rPr>
        <w:t>of. Dr. Golam Mowla Chowdhury</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Director of Planning </w:t>
      </w:r>
      <w:r w:rsidR="00FA1302">
        <w:rPr>
          <w:sz w:val="20"/>
          <w:szCs w:val="20"/>
        </w:rPr>
        <w:t>and</w:t>
      </w:r>
      <w:r w:rsidRPr="00BD41F0">
        <w:rPr>
          <w:sz w:val="20"/>
          <w:szCs w:val="20"/>
        </w:rPr>
        <w:t xml:space="preserve"> Development</w:t>
      </w:r>
      <w:r w:rsidRPr="00BD41F0">
        <w:rPr>
          <w:sz w:val="20"/>
          <w:szCs w:val="20"/>
        </w:rPr>
        <w:tab/>
        <w:t>: Mr. Mohamed Emran Hossain</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Accounts</w:t>
      </w:r>
      <w:r w:rsidRPr="00BD41F0">
        <w:rPr>
          <w:sz w:val="20"/>
          <w:szCs w:val="20"/>
        </w:rPr>
        <w:tab/>
        <w:t>: Mr. Md Mominul Haque Mojumder</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lastRenderedPageBreak/>
        <w:t>Public Relations Office</w:t>
      </w:r>
      <w:r w:rsidRPr="00BD41F0">
        <w:rPr>
          <w:sz w:val="20"/>
          <w:szCs w:val="20"/>
        </w:rPr>
        <w:tab/>
        <w:t>: Md. Anowar Habib Kajal, Sr.AD</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Directors of Students’ Counseling and </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Guidance </w:t>
      </w:r>
      <w:r w:rsidRPr="00BD41F0">
        <w:rPr>
          <w:sz w:val="20"/>
          <w:szCs w:val="20"/>
        </w:rPr>
        <w:tab/>
        <w:t>: Mr. Syed Mijanur Rahman Raju</w:t>
      </w:r>
      <w:r w:rsidRPr="00BD41F0">
        <w:rPr>
          <w:sz w:val="20"/>
          <w:szCs w:val="20"/>
        </w:rPr>
        <w:tab/>
      </w:r>
    </w:p>
    <w:p w:rsidR="00642268" w:rsidRPr="00580246" w:rsidRDefault="00642268" w:rsidP="00945FBB">
      <w:pPr>
        <w:pStyle w:val="NoSpacing"/>
        <w:rPr>
          <w:rFonts w:ascii="Times New Roman" w:hAnsi="Times New Roman"/>
          <w:b/>
          <w:sz w:val="18"/>
          <w:szCs w:val="20"/>
        </w:rPr>
      </w:pPr>
    </w:p>
    <w:p w:rsidR="00642268" w:rsidRDefault="00642268" w:rsidP="00945FBB">
      <w:pPr>
        <w:pStyle w:val="NoSpacing"/>
        <w:rPr>
          <w:rFonts w:ascii="Times New Roman" w:hAnsi="Times New Roman"/>
          <w:b/>
          <w:sz w:val="24"/>
          <w:szCs w:val="24"/>
        </w:rPr>
      </w:pPr>
      <w:r w:rsidRPr="00BD41F0">
        <w:rPr>
          <w:rFonts w:ascii="Times New Roman" w:hAnsi="Times New Roman"/>
          <w:b/>
          <w:sz w:val="24"/>
          <w:szCs w:val="24"/>
        </w:rPr>
        <w:t>6.</w:t>
      </w:r>
      <w:r w:rsidR="001D5ACB">
        <w:rPr>
          <w:rFonts w:ascii="Times New Roman" w:hAnsi="Times New Roman"/>
          <w:b/>
          <w:sz w:val="24"/>
          <w:szCs w:val="24"/>
        </w:rPr>
        <w:tab/>
      </w:r>
      <w:r w:rsidR="000C3E87">
        <w:rPr>
          <w:rFonts w:ascii="Times New Roman" w:hAnsi="Times New Roman"/>
          <w:b/>
          <w:sz w:val="24"/>
          <w:szCs w:val="24"/>
        </w:rPr>
        <w:t>Names of the Faculties</w:t>
      </w:r>
    </w:p>
    <w:p w:rsidR="00700414" w:rsidRPr="00D90677" w:rsidRDefault="00700414" w:rsidP="00700414">
      <w:pPr>
        <w:pStyle w:val="NoSpacing"/>
        <w:rPr>
          <w:rFonts w:ascii="Times New Roman" w:hAnsi="Times New Roman"/>
          <w:b/>
          <w:sz w:val="24"/>
          <w:szCs w:val="24"/>
        </w:rPr>
      </w:pPr>
    </w:p>
    <w:p w:rsidR="00642268" w:rsidRPr="00BD41F0" w:rsidRDefault="00642268" w:rsidP="00700414">
      <w:pPr>
        <w:pStyle w:val="NoSpacing"/>
        <w:numPr>
          <w:ilvl w:val="0"/>
          <w:numId w:val="284"/>
        </w:numPr>
        <w:rPr>
          <w:rFonts w:ascii="Times New Roman" w:hAnsi="Times New Roman"/>
          <w:sz w:val="20"/>
          <w:szCs w:val="20"/>
        </w:rPr>
      </w:pPr>
      <w:r w:rsidRPr="00BD41F0">
        <w:rPr>
          <w:rFonts w:ascii="Times New Roman" w:hAnsi="Times New Roman"/>
          <w:sz w:val="20"/>
          <w:szCs w:val="20"/>
        </w:rPr>
        <w:t>Faculty of Science and Information Technology</w:t>
      </w:r>
    </w:p>
    <w:p w:rsidR="00642268" w:rsidRPr="00BD41F0" w:rsidRDefault="00642268" w:rsidP="002E5790">
      <w:pPr>
        <w:pStyle w:val="NoSpacing"/>
        <w:numPr>
          <w:ilvl w:val="0"/>
          <w:numId w:val="284"/>
        </w:numPr>
        <w:rPr>
          <w:rFonts w:ascii="Times New Roman" w:hAnsi="Times New Roman"/>
          <w:sz w:val="20"/>
          <w:szCs w:val="20"/>
        </w:rPr>
      </w:pPr>
      <w:r w:rsidRPr="00BD41F0">
        <w:rPr>
          <w:rFonts w:ascii="Times New Roman" w:hAnsi="Times New Roman"/>
          <w:sz w:val="20"/>
          <w:szCs w:val="20"/>
        </w:rPr>
        <w:t>Faculty of Business and Economics</w:t>
      </w:r>
    </w:p>
    <w:p w:rsidR="00642268" w:rsidRPr="00BD41F0" w:rsidRDefault="00642268" w:rsidP="002E5790">
      <w:pPr>
        <w:pStyle w:val="NoSpacing"/>
        <w:numPr>
          <w:ilvl w:val="0"/>
          <w:numId w:val="284"/>
        </w:numPr>
        <w:rPr>
          <w:rFonts w:ascii="Times New Roman" w:hAnsi="Times New Roman"/>
          <w:sz w:val="20"/>
          <w:szCs w:val="20"/>
        </w:rPr>
      </w:pPr>
      <w:r w:rsidRPr="00BD41F0">
        <w:rPr>
          <w:rFonts w:ascii="Times New Roman" w:hAnsi="Times New Roman"/>
          <w:sz w:val="20"/>
          <w:szCs w:val="20"/>
        </w:rPr>
        <w:t>Faculty of Humanities and Social Science</w:t>
      </w:r>
    </w:p>
    <w:p w:rsidR="00642268" w:rsidRPr="00BD41F0" w:rsidRDefault="00642268" w:rsidP="002E5790">
      <w:pPr>
        <w:pStyle w:val="NoSpacing"/>
        <w:numPr>
          <w:ilvl w:val="0"/>
          <w:numId w:val="284"/>
        </w:numPr>
        <w:rPr>
          <w:rFonts w:ascii="Times New Roman" w:hAnsi="Times New Roman"/>
          <w:sz w:val="20"/>
          <w:szCs w:val="20"/>
        </w:rPr>
      </w:pPr>
      <w:r w:rsidRPr="00BD41F0">
        <w:rPr>
          <w:rFonts w:ascii="Times New Roman" w:hAnsi="Times New Roman"/>
          <w:sz w:val="20"/>
          <w:szCs w:val="20"/>
        </w:rPr>
        <w:t>Faculty of Allied Health Science</w:t>
      </w:r>
    </w:p>
    <w:p w:rsidR="00642268" w:rsidRPr="00BD41F0" w:rsidRDefault="00642268" w:rsidP="002E5790">
      <w:pPr>
        <w:pStyle w:val="NoSpacing"/>
        <w:numPr>
          <w:ilvl w:val="0"/>
          <w:numId w:val="284"/>
        </w:numPr>
        <w:rPr>
          <w:rFonts w:ascii="Times New Roman" w:hAnsi="Times New Roman"/>
          <w:sz w:val="20"/>
          <w:szCs w:val="20"/>
        </w:rPr>
      </w:pPr>
      <w:r w:rsidRPr="00BD41F0">
        <w:rPr>
          <w:rFonts w:ascii="Times New Roman" w:hAnsi="Times New Roman"/>
          <w:sz w:val="20"/>
          <w:szCs w:val="20"/>
        </w:rPr>
        <w:t>Fa</w:t>
      </w:r>
      <w:r w:rsidR="00D90677">
        <w:rPr>
          <w:rFonts w:ascii="Times New Roman" w:hAnsi="Times New Roman"/>
          <w:sz w:val="20"/>
          <w:szCs w:val="20"/>
        </w:rPr>
        <w:t>c</w:t>
      </w:r>
      <w:r w:rsidRPr="00BD41F0">
        <w:rPr>
          <w:rFonts w:ascii="Times New Roman" w:hAnsi="Times New Roman"/>
          <w:sz w:val="20"/>
          <w:szCs w:val="20"/>
        </w:rPr>
        <w:t>ulty of Engineering</w:t>
      </w:r>
    </w:p>
    <w:p w:rsidR="00642268" w:rsidRPr="00580246" w:rsidRDefault="00642268" w:rsidP="00945FBB">
      <w:pPr>
        <w:jc w:val="center"/>
        <w:rPr>
          <w:b/>
          <w:sz w:val="18"/>
          <w:szCs w:val="20"/>
        </w:rPr>
      </w:pPr>
    </w:p>
    <w:p w:rsidR="00642268" w:rsidRDefault="00642268" w:rsidP="00945FBB">
      <w:pPr>
        <w:tabs>
          <w:tab w:val="left" w:pos="540"/>
        </w:tabs>
        <w:jc w:val="both"/>
        <w:rPr>
          <w:b/>
        </w:rPr>
      </w:pPr>
      <w:r w:rsidRPr="00BD41F0">
        <w:rPr>
          <w:b/>
        </w:rPr>
        <w:t xml:space="preserve">7. </w:t>
      </w:r>
      <w:r w:rsidR="001D5ACB">
        <w:rPr>
          <w:b/>
        </w:rPr>
        <w:tab/>
      </w:r>
      <w:r w:rsidRPr="00BD41F0">
        <w:rPr>
          <w:b/>
        </w:rPr>
        <w:t>Academic Departments</w:t>
      </w:r>
    </w:p>
    <w:p w:rsidR="00700414" w:rsidRPr="00BD41F0" w:rsidRDefault="00700414" w:rsidP="00700414">
      <w:pPr>
        <w:tabs>
          <w:tab w:val="left" w:pos="540"/>
        </w:tabs>
        <w:jc w:val="both"/>
        <w:rPr>
          <w:b/>
        </w:rPr>
      </w:pPr>
    </w:p>
    <w:p w:rsidR="00642268" w:rsidRPr="00BD41F0" w:rsidRDefault="00642268" w:rsidP="00700414">
      <w:pPr>
        <w:tabs>
          <w:tab w:val="left" w:pos="540"/>
        </w:tabs>
        <w:jc w:val="both"/>
        <w:rPr>
          <w:sz w:val="20"/>
          <w:szCs w:val="20"/>
        </w:rPr>
      </w:pPr>
      <w:r w:rsidRPr="00BD41F0">
        <w:rPr>
          <w:sz w:val="20"/>
          <w:szCs w:val="20"/>
        </w:rPr>
        <w:tab/>
        <w:t>Total Number of Academic Departments (20)</w:t>
      </w:r>
    </w:p>
    <w:p w:rsidR="00642268" w:rsidRPr="00BD41F0" w:rsidRDefault="00642268" w:rsidP="00D90677">
      <w:pPr>
        <w:pStyle w:val="NoSpacing"/>
        <w:ind w:firstLine="720"/>
        <w:rPr>
          <w:rFonts w:ascii="Times New Roman" w:hAnsi="Times New Roman"/>
          <w:b/>
          <w:sz w:val="20"/>
          <w:szCs w:val="20"/>
        </w:rPr>
      </w:pPr>
      <w:r w:rsidRPr="00BD41F0">
        <w:rPr>
          <w:rFonts w:ascii="Times New Roman" w:hAnsi="Times New Roman"/>
          <w:b/>
          <w:sz w:val="20"/>
          <w:szCs w:val="20"/>
        </w:rPr>
        <w:t>a. Faculty of Science and Information Technology</w:t>
      </w:r>
    </w:p>
    <w:p w:rsidR="00642268" w:rsidRPr="00D90677" w:rsidRDefault="00642268" w:rsidP="002E5790">
      <w:pPr>
        <w:pStyle w:val="ListParagraph"/>
        <w:numPr>
          <w:ilvl w:val="0"/>
          <w:numId w:val="285"/>
        </w:numPr>
        <w:tabs>
          <w:tab w:val="left" w:pos="540"/>
        </w:tabs>
        <w:jc w:val="both"/>
        <w:rPr>
          <w:b/>
          <w:sz w:val="20"/>
          <w:szCs w:val="20"/>
        </w:rPr>
      </w:pPr>
      <w:r w:rsidRPr="00D90677">
        <w:rPr>
          <w:sz w:val="20"/>
          <w:szCs w:val="20"/>
        </w:rPr>
        <w:t>Department of Computer Science and Engineering</w:t>
      </w:r>
    </w:p>
    <w:p w:rsidR="00642268" w:rsidRPr="00D90677" w:rsidRDefault="00642268" w:rsidP="002E5790">
      <w:pPr>
        <w:pStyle w:val="ListParagraph"/>
        <w:numPr>
          <w:ilvl w:val="0"/>
          <w:numId w:val="285"/>
        </w:numPr>
        <w:tabs>
          <w:tab w:val="left" w:pos="540"/>
        </w:tabs>
        <w:rPr>
          <w:sz w:val="20"/>
          <w:szCs w:val="20"/>
        </w:rPr>
      </w:pPr>
      <w:r w:rsidRPr="00D90677">
        <w:rPr>
          <w:sz w:val="20"/>
          <w:szCs w:val="20"/>
        </w:rPr>
        <w:t>Dep</w:t>
      </w:r>
      <w:r w:rsidR="00D90677">
        <w:rPr>
          <w:sz w:val="20"/>
          <w:szCs w:val="20"/>
        </w:rPr>
        <w:t>artment of Software Engineering</w:t>
      </w:r>
    </w:p>
    <w:p w:rsidR="00642268" w:rsidRPr="00D90677" w:rsidRDefault="00642268" w:rsidP="002E5790">
      <w:pPr>
        <w:pStyle w:val="ListParagraph"/>
        <w:numPr>
          <w:ilvl w:val="0"/>
          <w:numId w:val="285"/>
        </w:numPr>
        <w:tabs>
          <w:tab w:val="left" w:pos="540"/>
        </w:tabs>
        <w:rPr>
          <w:sz w:val="20"/>
          <w:szCs w:val="20"/>
        </w:rPr>
      </w:pPr>
      <w:r w:rsidRPr="00D90677">
        <w:rPr>
          <w:sz w:val="20"/>
          <w:szCs w:val="20"/>
        </w:rPr>
        <w:t>Department of Multim</w:t>
      </w:r>
      <w:r w:rsidR="00D90677">
        <w:rPr>
          <w:sz w:val="20"/>
          <w:szCs w:val="20"/>
        </w:rPr>
        <w:t>edia and Creative Technology</w:t>
      </w:r>
    </w:p>
    <w:p w:rsidR="00642268" w:rsidRPr="00D90677" w:rsidRDefault="00642268" w:rsidP="002E5790">
      <w:pPr>
        <w:pStyle w:val="ListParagraph"/>
        <w:numPr>
          <w:ilvl w:val="0"/>
          <w:numId w:val="285"/>
        </w:numPr>
        <w:tabs>
          <w:tab w:val="left" w:pos="540"/>
        </w:tabs>
        <w:rPr>
          <w:sz w:val="20"/>
          <w:szCs w:val="20"/>
        </w:rPr>
      </w:pPr>
      <w:r w:rsidRPr="00D90677">
        <w:rPr>
          <w:sz w:val="20"/>
          <w:szCs w:val="20"/>
        </w:rPr>
        <w:t xml:space="preserve">Department of Environmental </w:t>
      </w:r>
      <w:r w:rsidR="00D90677">
        <w:rPr>
          <w:sz w:val="20"/>
          <w:szCs w:val="20"/>
        </w:rPr>
        <w:t>Science and Disaster Management</w:t>
      </w:r>
    </w:p>
    <w:p w:rsidR="00642268" w:rsidRPr="00D90677" w:rsidRDefault="00642268" w:rsidP="00D90677">
      <w:pPr>
        <w:pStyle w:val="NoSpacing"/>
        <w:rPr>
          <w:rFonts w:ascii="Times New Roman" w:hAnsi="Times New Roman"/>
          <w:b/>
          <w:sz w:val="20"/>
          <w:szCs w:val="20"/>
        </w:rPr>
      </w:pPr>
      <w:r w:rsidRPr="00BD41F0">
        <w:rPr>
          <w:rFonts w:ascii="Times New Roman" w:hAnsi="Times New Roman"/>
          <w:sz w:val="20"/>
          <w:szCs w:val="20"/>
        </w:rPr>
        <w:tab/>
      </w:r>
      <w:r w:rsidRPr="00BD41F0">
        <w:rPr>
          <w:rFonts w:ascii="Times New Roman" w:hAnsi="Times New Roman"/>
          <w:b/>
          <w:sz w:val="20"/>
          <w:szCs w:val="20"/>
        </w:rPr>
        <w:t>b. Faculty of Business and Economics</w:t>
      </w:r>
    </w:p>
    <w:p w:rsidR="00642268" w:rsidRPr="00D90677" w:rsidRDefault="00642268" w:rsidP="002E5790">
      <w:pPr>
        <w:pStyle w:val="ListParagraph"/>
        <w:numPr>
          <w:ilvl w:val="0"/>
          <w:numId w:val="286"/>
        </w:numPr>
        <w:tabs>
          <w:tab w:val="left" w:pos="540"/>
        </w:tabs>
        <w:rPr>
          <w:sz w:val="20"/>
          <w:szCs w:val="20"/>
        </w:rPr>
      </w:pPr>
      <w:r w:rsidRPr="00D90677">
        <w:rPr>
          <w:sz w:val="20"/>
          <w:szCs w:val="20"/>
        </w:rPr>
        <w:t>Depart</w:t>
      </w:r>
      <w:r w:rsidR="00D90677">
        <w:rPr>
          <w:sz w:val="20"/>
          <w:szCs w:val="20"/>
        </w:rPr>
        <w:t>ment of Business Administration</w:t>
      </w:r>
    </w:p>
    <w:p w:rsidR="00642268" w:rsidRPr="00D90677" w:rsidRDefault="00D90677" w:rsidP="002E5790">
      <w:pPr>
        <w:pStyle w:val="ListParagraph"/>
        <w:numPr>
          <w:ilvl w:val="0"/>
          <w:numId w:val="286"/>
        </w:numPr>
        <w:tabs>
          <w:tab w:val="left" w:pos="540"/>
        </w:tabs>
        <w:rPr>
          <w:sz w:val="20"/>
          <w:szCs w:val="20"/>
        </w:rPr>
      </w:pPr>
      <w:r>
        <w:rPr>
          <w:sz w:val="20"/>
          <w:szCs w:val="20"/>
        </w:rPr>
        <w:t>Department of Real Estate</w:t>
      </w:r>
    </w:p>
    <w:p w:rsidR="00642268" w:rsidRPr="00D90677" w:rsidRDefault="00642268" w:rsidP="002E5790">
      <w:pPr>
        <w:pStyle w:val="ListParagraph"/>
        <w:numPr>
          <w:ilvl w:val="0"/>
          <w:numId w:val="286"/>
        </w:numPr>
        <w:tabs>
          <w:tab w:val="left" w:pos="540"/>
        </w:tabs>
        <w:rPr>
          <w:sz w:val="20"/>
          <w:szCs w:val="20"/>
        </w:rPr>
      </w:pPr>
      <w:r w:rsidRPr="00D90677">
        <w:rPr>
          <w:sz w:val="20"/>
          <w:szCs w:val="20"/>
        </w:rPr>
        <w:t>Department of Tourism and Hospit</w:t>
      </w:r>
      <w:r w:rsidR="00D90677">
        <w:rPr>
          <w:sz w:val="20"/>
          <w:szCs w:val="20"/>
        </w:rPr>
        <w:t>ality Management</w:t>
      </w:r>
    </w:p>
    <w:p w:rsidR="00642268" w:rsidRPr="00D90677" w:rsidRDefault="00642268" w:rsidP="002E5790">
      <w:pPr>
        <w:pStyle w:val="ListParagraph"/>
        <w:numPr>
          <w:ilvl w:val="0"/>
          <w:numId w:val="286"/>
        </w:numPr>
        <w:tabs>
          <w:tab w:val="left" w:pos="540"/>
        </w:tabs>
        <w:rPr>
          <w:sz w:val="20"/>
          <w:szCs w:val="20"/>
        </w:rPr>
      </w:pPr>
      <w:r w:rsidRPr="00D90677">
        <w:rPr>
          <w:sz w:val="20"/>
          <w:szCs w:val="20"/>
        </w:rPr>
        <w:t>Department of Entrepreneurship</w:t>
      </w:r>
    </w:p>
    <w:p w:rsidR="00642268" w:rsidRPr="00BD41F0" w:rsidRDefault="00642268" w:rsidP="00945FBB">
      <w:pPr>
        <w:pStyle w:val="NoSpacing"/>
        <w:ind w:firstLine="720"/>
        <w:rPr>
          <w:rFonts w:ascii="Times New Roman" w:hAnsi="Times New Roman"/>
          <w:b/>
          <w:sz w:val="20"/>
          <w:szCs w:val="20"/>
        </w:rPr>
      </w:pPr>
      <w:r w:rsidRPr="00BD41F0">
        <w:rPr>
          <w:rFonts w:ascii="Times New Roman" w:hAnsi="Times New Roman"/>
          <w:b/>
          <w:sz w:val="20"/>
          <w:szCs w:val="20"/>
        </w:rPr>
        <w:t>c. Faculty of Humanities and Social Science</w:t>
      </w:r>
    </w:p>
    <w:p w:rsidR="00642268" w:rsidRPr="00D90677" w:rsidRDefault="00D90677" w:rsidP="002E5790">
      <w:pPr>
        <w:pStyle w:val="ListParagraph"/>
        <w:numPr>
          <w:ilvl w:val="0"/>
          <w:numId w:val="287"/>
        </w:numPr>
        <w:tabs>
          <w:tab w:val="left" w:pos="540"/>
        </w:tabs>
        <w:rPr>
          <w:sz w:val="20"/>
          <w:szCs w:val="20"/>
        </w:rPr>
      </w:pPr>
      <w:r>
        <w:rPr>
          <w:sz w:val="20"/>
          <w:szCs w:val="20"/>
        </w:rPr>
        <w:t>Department of English</w:t>
      </w:r>
    </w:p>
    <w:p w:rsidR="00642268" w:rsidRPr="00D90677" w:rsidRDefault="00642268" w:rsidP="002E5790">
      <w:pPr>
        <w:pStyle w:val="ListParagraph"/>
        <w:numPr>
          <w:ilvl w:val="0"/>
          <w:numId w:val="287"/>
        </w:numPr>
        <w:tabs>
          <w:tab w:val="left" w:pos="540"/>
        </w:tabs>
        <w:rPr>
          <w:sz w:val="20"/>
          <w:szCs w:val="20"/>
        </w:rPr>
      </w:pPr>
      <w:r w:rsidRPr="00D90677">
        <w:rPr>
          <w:sz w:val="20"/>
          <w:szCs w:val="20"/>
        </w:rPr>
        <w:t>Department of Jo</w:t>
      </w:r>
      <w:r w:rsidR="00D90677">
        <w:rPr>
          <w:sz w:val="20"/>
          <w:szCs w:val="20"/>
        </w:rPr>
        <w:t>urnalism and Mass Communication</w:t>
      </w:r>
    </w:p>
    <w:p w:rsidR="00642268" w:rsidRPr="00D90677" w:rsidRDefault="00D90677" w:rsidP="002E5790">
      <w:pPr>
        <w:pStyle w:val="ListParagraph"/>
        <w:numPr>
          <w:ilvl w:val="0"/>
          <w:numId w:val="287"/>
        </w:numPr>
        <w:tabs>
          <w:tab w:val="left" w:pos="540"/>
        </w:tabs>
        <w:rPr>
          <w:sz w:val="20"/>
          <w:szCs w:val="20"/>
        </w:rPr>
      </w:pPr>
      <w:r>
        <w:rPr>
          <w:sz w:val="20"/>
          <w:szCs w:val="20"/>
        </w:rPr>
        <w:t>Department of Law</w:t>
      </w:r>
    </w:p>
    <w:p w:rsidR="00642268" w:rsidRPr="00D90677" w:rsidRDefault="00642268" w:rsidP="002E5790">
      <w:pPr>
        <w:pStyle w:val="ListParagraph"/>
        <w:numPr>
          <w:ilvl w:val="0"/>
          <w:numId w:val="287"/>
        </w:numPr>
        <w:tabs>
          <w:tab w:val="left" w:pos="540"/>
        </w:tabs>
        <w:rPr>
          <w:sz w:val="20"/>
          <w:szCs w:val="20"/>
        </w:rPr>
      </w:pPr>
      <w:r w:rsidRPr="00D90677">
        <w:rPr>
          <w:sz w:val="20"/>
          <w:szCs w:val="20"/>
        </w:rPr>
        <w:t>Department of Development Studies</w:t>
      </w:r>
    </w:p>
    <w:p w:rsidR="00642268" w:rsidRPr="00BD41F0" w:rsidRDefault="00642268" w:rsidP="00945FBB">
      <w:pPr>
        <w:pStyle w:val="NoSpacing"/>
        <w:rPr>
          <w:rFonts w:ascii="Times New Roman" w:hAnsi="Times New Roman"/>
          <w:b/>
          <w:sz w:val="20"/>
          <w:szCs w:val="20"/>
        </w:rPr>
      </w:pPr>
      <w:r w:rsidRPr="00BD41F0">
        <w:rPr>
          <w:rFonts w:ascii="Times New Roman" w:hAnsi="Times New Roman"/>
          <w:sz w:val="20"/>
          <w:szCs w:val="20"/>
        </w:rPr>
        <w:tab/>
      </w:r>
      <w:r w:rsidRPr="00BD41F0">
        <w:rPr>
          <w:rFonts w:ascii="Times New Roman" w:hAnsi="Times New Roman"/>
          <w:b/>
          <w:sz w:val="20"/>
          <w:szCs w:val="20"/>
        </w:rPr>
        <w:t>d. Faculty of Allied Health Science</w:t>
      </w:r>
    </w:p>
    <w:p w:rsidR="00642268" w:rsidRPr="00D90677" w:rsidRDefault="00D90677" w:rsidP="002E5790">
      <w:pPr>
        <w:pStyle w:val="ListParagraph"/>
        <w:numPr>
          <w:ilvl w:val="0"/>
          <w:numId w:val="288"/>
        </w:numPr>
        <w:tabs>
          <w:tab w:val="left" w:pos="540"/>
        </w:tabs>
        <w:rPr>
          <w:sz w:val="20"/>
          <w:szCs w:val="20"/>
        </w:rPr>
      </w:pPr>
      <w:r>
        <w:rPr>
          <w:sz w:val="20"/>
          <w:szCs w:val="20"/>
        </w:rPr>
        <w:t>Department of Pharmacy</w:t>
      </w:r>
    </w:p>
    <w:p w:rsidR="00642268" w:rsidRPr="00D90677" w:rsidRDefault="00642268" w:rsidP="002E5790">
      <w:pPr>
        <w:pStyle w:val="ListParagraph"/>
        <w:numPr>
          <w:ilvl w:val="0"/>
          <w:numId w:val="288"/>
        </w:numPr>
        <w:tabs>
          <w:tab w:val="left" w:pos="540"/>
        </w:tabs>
        <w:rPr>
          <w:sz w:val="20"/>
          <w:szCs w:val="20"/>
        </w:rPr>
      </w:pPr>
      <w:r w:rsidRPr="00D90677">
        <w:rPr>
          <w:sz w:val="20"/>
          <w:szCs w:val="20"/>
        </w:rPr>
        <w:t>Department of</w:t>
      </w:r>
      <w:r w:rsidR="00D90677">
        <w:rPr>
          <w:sz w:val="20"/>
          <w:szCs w:val="20"/>
        </w:rPr>
        <w:t xml:space="preserve"> Nutrition and Food Engineering</w:t>
      </w:r>
    </w:p>
    <w:p w:rsidR="00642268" w:rsidRPr="00D90677" w:rsidRDefault="00D90677" w:rsidP="002E5790">
      <w:pPr>
        <w:pStyle w:val="ListParagraph"/>
        <w:numPr>
          <w:ilvl w:val="0"/>
          <w:numId w:val="288"/>
        </w:numPr>
        <w:tabs>
          <w:tab w:val="left" w:pos="540"/>
        </w:tabs>
        <w:rPr>
          <w:sz w:val="20"/>
          <w:szCs w:val="20"/>
        </w:rPr>
      </w:pPr>
      <w:r>
        <w:rPr>
          <w:sz w:val="20"/>
          <w:szCs w:val="20"/>
        </w:rPr>
        <w:t>Department of Public Health</w:t>
      </w:r>
    </w:p>
    <w:p w:rsidR="00642268" w:rsidRPr="00BD41F0" w:rsidRDefault="00D90677" w:rsidP="00945FBB">
      <w:pPr>
        <w:pStyle w:val="NoSpacing"/>
        <w:ind w:firstLine="720"/>
        <w:rPr>
          <w:rFonts w:ascii="Times New Roman" w:hAnsi="Times New Roman"/>
          <w:b/>
          <w:sz w:val="20"/>
          <w:szCs w:val="20"/>
        </w:rPr>
      </w:pPr>
      <w:r>
        <w:rPr>
          <w:rFonts w:ascii="Times New Roman" w:hAnsi="Times New Roman"/>
          <w:b/>
          <w:sz w:val="20"/>
          <w:szCs w:val="20"/>
        </w:rPr>
        <w:t>e</w:t>
      </w:r>
      <w:r w:rsidR="00642268" w:rsidRPr="00BD41F0">
        <w:rPr>
          <w:rFonts w:ascii="Times New Roman" w:hAnsi="Times New Roman"/>
          <w:b/>
          <w:sz w:val="20"/>
          <w:szCs w:val="20"/>
        </w:rPr>
        <w:t>. Fa</w:t>
      </w:r>
      <w:r>
        <w:rPr>
          <w:rFonts w:ascii="Times New Roman" w:hAnsi="Times New Roman"/>
          <w:b/>
          <w:sz w:val="20"/>
          <w:szCs w:val="20"/>
        </w:rPr>
        <w:t>c</w:t>
      </w:r>
      <w:r w:rsidR="00642268" w:rsidRPr="00BD41F0">
        <w:rPr>
          <w:rFonts w:ascii="Times New Roman" w:hAnsi="Times New Roman"/>
          <w:b/>
          <w:sz w:val="20"/>
          <w:szCs w:val="20"/>
        </w:rPr>
        <w:t>ulty of Engineering</w:t>
      </w:r>
    </w:p>
    <w:p w:rsidR="00642268" w:rsidRPr="00D90677" w:rsidRDefault="00642268" w:rsidP="002E5790">
      <w:pPr>
        <w:pStyle w:val="ListParagraph"/>
        <w:numPr>
          <w:ilvl w:val="0"/>
          <w:numId w:val="289"/>
        </w:numPr>
        <w:tabs>
          <w:tab w:val="left" w:pos="540"/>
        </w:tabs>
        <w:rPr>
          <w:sz w:val="20"/>
          <w:szCs w:val="20"/>
        </w:rPr>
      </w:pPr>
      <w:r w:rsidRPr="00D90677">
        <w:rPr>
          <w:sz w:val="20"/>
          <w:szCs w:val="20"/>
        </w:rPr>
        <w:t>Department of Textile Engineering</w:t>
      </w:r>
    </w:p>
    <w:p w:rsidR="00642268" w:rsidRPr="00D90677" w:rsidRDefault="00D90677" w:rsidP="002E5790">
      <w:pPr>
        <w:pStyle w:val="ListParagraph"/>
        <w:numPr>
          <w:ilvl w:val="0"/>
          <w:numId w:val="289"/>
        </w:numPr>
        <w:tabs>
          <w:tab w:val="left" w:pos="540"/>
        </w:tabs>
        <w:rPr>
          <w:sz w:val="20"/>
          <w:szCs w:val="20"/>
        </w:rPr>
      </w:pPr>
      <w:r>
        <w:rPr>
          <w:sz w:val="20"/>
          <w:szCs w:val="20"/>
        </w:rPr>
        <w:t>Department of Civil Engineering</w:t>
      </w:r>
    </w:p>
    <w:p w:rsidR="00642268" w:rsidRPr="00D90677" w:rsidRDefault="00642268" w:rsidP="002E5790">
      <w:pPr>
        <w:pStyle w:val="ListParagraph"/>
        <w:numPr>
          <w:ilvl w:val="0"/>
          <w:numId w:val="289"/>
        </w:numPr>
        <w:tabs>
          <w:tab w:val="left" w:pos="540"/>
        </w:tabs>
        <w:rPr>
          <w:sz w:val="20"/>
          <w:szCs w:val="20"/>
        </w:rPr>
      </w:pPr>
      <w:r w:rsidRPr="00D90677">
        <w:rPr>
          <w:sz w:val="20"/>
          <w:szCs w:val="20"/>
        </w:rPr>
        <w:t>Department of Electronics an</w:t>
      </w:r>
      <w:r w:rsidR="00D90677">
        <w:rPr>
          <w:sz w:val="20"/>
          <w:szCs w:val="20"/>
        </w:rPr>
        <w:t>d Telecommunication Engineering</w:t>
      </w:r>
    </w:p>
    <w:p w:rsidR="00642268" w:rsidRPr="00D90677" w:rsidRDefault="00642268" w:rsidP="002E5790">
      <w:pPr>
        <w:pStyle w:val="ListParagraph"/>
        <w:numPr>
          <w:ilvl w:val="0"/>
          <w:numId w:val="289"/>
        </w:numPr>
        <w:tabs>
          <w:tab w:val="left" w:pos="540"/>
        </w:tabs>
        <w:rPr>
          <w:sz w:val="20"/>
          <w:szCs w:val="20"/>
        </w:rPr>
      </w:pPr>
      <w:r w:rsidRPr="00D90677">
        <w:rPr>
          <w:sz w:val="20"/>
          <w:szCs w:val="20"/>
        </w:rPr>
        <w:t>Department of Electr</w:t>
      </w:r>
      <w:r w:rsidR="00D90677">
        <w:rPr>
          <w:sz w:val="20"/>
          <w:szCs w:val="20"/>
        </w:rPr>
        <w:t>ical and Electronic Engineering</w:t>
      </w:r>
    </w:p>
    <w:p w:rsidR="00642268" w:rsidRPr="00D90677" w:rsidRDefault="00D90677" w:rsidP="002E5790">
      <w:pPr>
        <w:pStyle w:val="ListParagraph"/>
        <w:numPr>
          <w:ilvl w:val="0"/>
          <w:numId w:val="289"/>
        </w:numPr>
        <w:tabs>
          <w:tab w:val="left" w:pos="540"/>
        </w:tabs>
        <w:rPr>
          <w:sz w:val="20"/>
          <w:szCs w:val="20"/>
        </w:rPr>
      </w:pPr>
      <w:r>
        <w:rPr>
          <w:sz w:val="20"/>
          <w:szCs w:val="20"/>
        </w:rPr>
        <w:t>Department of Architecture</w:t>
      </w:r>
    </w:p>
    <w:p w:rsidR="00642268" w:rsidRPr="00580246" w:rsidRDefault="00642268" w:rsidP="00945FBB">
      <w:pPr>
        <w:tabs>
          <w:tab w:val="left" w:pos="540"/>
        </w:tabs>
        <w:rPr>
          <w:b/>
          <w:sz w:val="18"/>
          <w:szCs w:val="20"/>
        </w:rPr>
      </w:pPr>
    </w:p>
    <w:p w:rsidR="00642268" w:rsidRPr="00BD41F0" w:rsidRDefault="00642268" w:rsidP="00945FBB">
      <w:pPr>
        <w:tabs>
          <w:tab w:val="left" w:pos="540"/>
        </w:tabs>
        <w:rPr>
          <w:b/>
        </w:rPr>
      </w:pPr>
      <w:r w:rsidRPr="00BD41F0">
        <w:rPr>
          <w:b/>
        </w:rPr>
        <w:t>8.</w:t>
      </w:r>
      <w:r w:rsidR="001D5ACB">
        <w:rPr>
          <w:b/>
        </w:rPr>
        <w:tab/>
      </w:r>
      <w:r w:rsidRPr="00BD41F0">
        <w:rPr>
          <w:b/>
        </w:rPr>
        <w:t>Institutes and their Names</w:t>
      </w:r>
    </w:p>
    <w:p w:rsidR="00642268" w:rsidRPr="00BD41F0" w:rsidRDefault="00D90677" w:rsidP="00700414">
      <w:pPr>
        <w:tabs>
          <w:tab w:val="left" w:pos="540"/>
        </w:tabs>
        <w:spacing w:before="240"/>
        <w:rPr>
          <w:sz w:val="20"/>
          <w:szCs w:val="20"/>
        </w:rPr>
      </w:pPr>
      <w:r>
        <w:rPr>
          <w:b/>
          <w:sz w:val="20"/>
          <w:szCs w:val="20"/>
        </w:rPr>
        <w:tab/>
      </w:r>
      <w:r w:rsidR="00642268" w:rsidRPr="00BD41F0">
        <w:rPr>
          <w:b/>
          <w:sz w:val="20"/>
          <w:szCs w:val="20"/>
        </w:rPr>
        <w:t>Total No of Institutes (2):</w:t>
      </w:r>
    </w:p>
    <w:p w:rsidR="00642268" w:rsidRPr="00D90677" w:rsidRDefault="00642268" w:rsidP="002E5790">
      <w:pPr>
        <w:pStyle w:val="ListParagraph"/>
        <w:numPr>
          <w:ilvl w:val="0"/>
          <w:numId w:val="290"/>
        </w:numPr>
        <w:tabs>
          <w:tab w:val="left" w:pos="540"/>
        </w:tabs>
        <w:rPr>
          <w:b/>
          <w:sz w:val="20"/>
          <w:szCs w:val="20"/>
        </w:rPr>
      </w:pPr>
      <w:r w:rsidRPr="00D90677">
        <w:rPr>
          <w:sz w:val="20"/>
          <w:szCs w:val="20"/>
        </w:rPr>
        <w:t>Human Resource Development Institute (HRDI)</w:t>
      </w:r>
    </w:p>
    <w:p w:rsidR="00642268" w:rsidRPr="00D90677" w:rsidRDefault="00642268" w:rsidP="002E5790">
      <w:pPr>
        <w:pStyle w:val="ListParagraph"/>
        <w:numPr>
          <w:ilvl w:val="0"/>
          <w:numId w:val="290"/>
        </w:numPr>
        <w:tabs>
          <w:tab w:val="left" w:pos="540"/>
        </w:tabs>
        <w:rPr>
          <w:sz w:val="20"/>
          <w:szCs w:val="20"/>
        </w:rPr>
      </w:pPr>
      <w:r w:rsidRPr="00D90677">
        <w:rPr>
          <w:sz w:val="20"/>
          <w:szCs w:val="20"/>
        </w:rPr>
        <w:t>Daffodil Institute of Language</w:t>
      </w:r>
    </w:p>
    <w:p w:rsidR="00642268" w:rsidRPr="00D90677" w:rsidRDefault="00D90677" w:rsidP="00945FBB">
      <w:pPr>
        <w:tabs>
          <w:tab w:val="left" w:pos="540"/>
        </w:tabs>
        <w:rPr>
          <w:b/>
          <w:szCs w:val="20"/>
        </w:rPr>
      </w:pPr>
      <w:r>
        <w:rPr>
          <w:b/>
          <w:szCs w:val="20"/>
        </w:rPr>
        <w:lastRenderedPageBreak/>
        <w:t xml:space="preserve">9. </w:t>
      </w:r>
      <w:r w:rsidR="001D5ACB">
        <w:rPr>
          <w:b/>
          <w:szCs w:val="20"/>
        </w:rPr>
        <w:tab/>
      </w:r>
      <w:r w:rsidR="00C50AAB">
        <w:rPr>
          <w:b/>
          <w:szCs w:val="20"/>
        </w:rPr>
        <w:t>Programs Offered (Undergraduate and Graduate)</w:t>
      </w:r>
    </w:p>
    <w:p w:rsidR="00642268" w:rsidRPr="004C0227" w:rsidRDefault="00D90677" w:rsidP="00700414">
      <w:pPr>
        <w:pStyle w:val="NoSpacing"/>
        <w:numPr>
          <w:ilvl w:val="0"/>
          <w:numId w:val="291"/>
        </w:numPr>
        <w:spacing w:before="240"/>
        <w:ind w:left="1267"/>
        <w:rPr>
          <w:rFonts w:ascii="Times New Roman" w:hAnsi="Times New Roman"/>
          <w:sz w:val="20"/>
          <w:szCs w:val="20"/>
        </w:rPr>
      </w:pPr>
      <w:r>
        <w:rPr>
          <w:rFonts w:ascii="Times New Roman" w:hAnsi="Times New Roman"/>
          <w:sz w:val="20"/>
          <w:szCs w:val="20"/>
        </w:rPr>
        <w:t>B</w:t>
      </w:r>
      <w:r w:rsidR="00642268" w:rsidRPr="004C0227">
        <w:rPr>
          <w:rFonts w:ascii="Times New Roman" w:hAnsi="Times New Roman"/>
          <w:sz w:val="20"/>
          <w:szCs w:val="20"/>
        </w:rPr>
        <w:t>Sc in Computer Science and Engineering (CSE)</w:t>
      </w:r>
    </w:p>
    <w:p w:rsidR="00642268" w:rsidRPr="004C0227" w:rsidRDefault="00D90677" w:rsidP="002E5790">
      <w:pPr>
        <w:pStyle w:val="NoSpacing"/>
        <w:numPr>
          <w:ilvl w:val="0"/>
          <w:numId w:val="291"/>
        </w:numPr>
        <w:rPr>
          <w:rFonts w:ascii="Times New Roman" w:hAnsi="Times New Roman"/>
          <w:sz w:val="20"/>
          <w:szCs w:val="20"/>
        </w:rPr>
      </w:pPr>
      <w:r>
        <w:rPr>
          <w:rFonts w:ascii="Times New Roman" w:hAnsi="Times New Roman"/>
          <w:sz w:val="20"/>
          <w:szCs w:val="20"/>
        </w:rPr>
        <w:t>M</w:t>
      </w:r>
      <w:r w:rsidR="00642268" w:rsidRPr="004C0227">
        <w:rPr>
          <w:rFonts w:ascii="Times New Roman" w:hAnsi="Times New Roman"/>
          <w:sz w:val="20"/>
          <w:szCs w:val="20"/>
        </w:rPr>
        <w:t>Sc in C</w:t>
      </w:r>
      <w:r>
        <w:rPr>
          <w:rFonts w:ascii="Times New Roman" w:hAnsi="Times New Roman"/>
          <w:sz w:val="20"/>
          <w:szCs w:val="20"/>
        </w:rPr>
        <w:t>omputer Science and Engineering</w:t>
      </w:r>
    </w:p>
    <w:p w:rsidR="00642268" w:rsidRPr="004C0227" w:rsidRDefault="00D90677" w:rsidP="002E5790">
      <w:pPr>
        <w:pStyle w:val="NoSpacing"/>
        <w:numPr>
          <w:ilvl w:val="0"/>
          <w:numId w:val="291"/>
        </w:numPr>
        <w:rPr>
          <w:rFonts w:ascii="Times New Roman" w:hAnsi="Times New Roman"/>
          <w:sz w:val="20"/>
          <w:szCs w:val="20"/>
        </w:rPr>
      </w:pPr>
      <w:r>
        <w:rPr>
          <w:rFonts w:ascii="Times New Roman" w:hAnsi="Times New Roman"/>
          <w:sz w:val="20"/>
          <w:szCs w:val="20"/>
        </w:rPr>
        <w:t>BSc in Software Engineering</w:t>
      </w:r>
    </w:p>
    <w:p w:rsidR="00642268" w:rsidRPr="004C0227" w:rsidRDefault="00D90677" w:rsidP="002E5790">
      <w:pPr>
        <w:pStyle w:val="NoSpacing"/>
        <w:numPr>
          <w:ilvl w:val="0"/>
          <w:numId w:val="291"/>
        </w:numPr>
        <w:rPr>
          <w:rFonts w:ascii="Times New Roman" w:hAnsi="Times New Roman"/>
          <w:sz w:val="20"/>
          <w:szCs w:val="20"/>
        </w:rPr>
      </w:pPr>
      <w:r>
        <w:rPr>
          <w:rFonts w:ascii="Times New Roman" w:hAnsi="Times New Roman"/>
          <w:sz w:val="20"/>
          <w:szCs w:val="20"/>
        </w:rPr>
        <w:t>MSc</w:t>
      </w:r>
      <w:r w:rsidR="00642268" w:rsidRPr="004C0227">
        <w:rPr>
          <w:rFonts w:ascii="Times New Roman" w:hAnsi="Times New Roman"/>
          <w:sz w:val="20"/>
          <w:szCs w:val="20"/>
        </w:rPr>
        <w:t xml:space="preserve"> in S</w:t>
      </w:r>
      <w:r w:rsidR="00852FD7">
        <w:rPr>
          <w:rFonts w:ascii="Times New Roman" w:hAnsi="Times New Roman"/>
          <w:sz w:val="20"/>
          <w:szCs w:val="20"/>
        </w:rPr>
        <w:t>oftware Engineering</w:t>
      </w:r>
    </w:p>
    <w:p w:rsidR="00642268" w:rsidRPr="004C0227" w:rsidRDefault="00D90677" w:rsidP="002E5790">
      <w:pPr>
        <w:pStyle w:val="NoSpacing"/>
        <w:numPr>
          <w:ilvl w:val="0"/>
          <w:numId w:val="291"/>
        </w:numPr>
        <w:rPr>
          <w:rFonts w:ascii="Times New Roman" w:hAnsi="Times New Roman"/>
          <w:sz w:val="20"/>
          <w:szCs w:val="20"/>
        </w:rPr>
      </w:pPr>
      <w:r>
        <w:rPr>
          <w:rFonts w:ascii="Times New Roman" w:hAnsi="Times New Roman"/>
          <w:sz w:val="20"/>
          <w:szCs w:val="20"/>
        </w:rPr>
        <w:t>BSc</w:t>
      </w:r>
      <w:r w:rsidR="00642268" w:rsidRPr="004C0227">
        <w:rPr>
          <w:rFonts w:ascii="Times New Roman" w:hAnsi="Times New Roman"/>
          <w:sz w:val="20"/>
          <w:szCs w:val="20"/>
        </w:rPr>
        <w:t xml:space="preserve"> in Environmental </w:t>
      </w:r>
      <w:r w:rsidR="00852FD7">
        <w:rPr>
          <w:rFonts w:ascii="Times New Roman" w:hAnsi="Times New Roman"/>
          <w:sz w:val="20"/>
          <w:szCs w:val="20"/>
        </w:rPr>
        <w:t>Science and Disaster Management</w:t>
      </w:r>
    </w:p>
    <w:p w:rsidR="00642268" w:rsidRPr="004C0227" w:rsidRDefault="00642268" w:rsidP="002E5790">
      <w:pPr>
        <w:pStyle w:val="NoSpacing"/>
        <w:numPr>
          <w:ilvl w:val="0"/>
          <w:numId w:val="291"/>
        </w:numPr>
        <w:rPr>
          <w:rFonts w:ascii="Times New Roman" w:hAnsi="Times New Roman"/>
          <w:sz w:val="20"/>
          <w:szCs w:val="20"/>
        </w:rPr>
      </w:pPr>
      <w:r w:rsidRPr="004C0227">
        <w:rPr>
          <w:rFonts w:ascii="Times New Roman" w:hAnsi="Times New Roman"/>
          <w:sz w:val="20"/>
          <w:szCs w:val="20"/>
        </w:rPr>
        <w:t>B. Sc in Mul</w:t>
      </w:r>
      <w:r w:rsidR="00852FD7">
        <w:rPr>
          <w:rFonts w:ascii="Times New Roman" w:hAnsi="Times New Roman"/>
          <w:sz w:val="20"/>
          <w:szCs w:val="20"/>
        </w:rPr>
        <w:t>timedia and Creative Technology</w:t>
      </w:r>
    </w:p>
    <w:p w:rsidR="00642268" w:rsidRPr="004C0227" w:rsidRDefault="00D90677" w:rsidP="002E5790">
      <w:pPr>
        <w:pStyle w:val="NoSpacing"/>
        <w:numPr>
          <w:ilvl w:val="0"/>
          <w:numId w:val="291"/>
        </w:numPr>
        <w:rPr>
          <w:rFonts w:ascii="Times New Roman" w:hAnsi="Times New Roman"/>
          <w:sz w:val="20"/>
          <w:szCs w:val="20"/>
        </w:rPr>
      </w:pPr>
      <w:r>
        <w:rPr>
          <w:rFonts w:ascii="Times New Roman" w:hAnsi="Times New Roman"/>
          <w:sz w:val="20"/>
          <w:szCs w:val="20"/>
        </w:rPr>
        <w:t>BSc</w:t>
      </w:r>
      <w:r w:rsidR="00642268" w:rsidRPr="004C0227">
        <w:rPr>
          <w:rFonts w:ascii="Times New Roman" w:hAnsi="Times New Roman"/>
          <w:sz w:val="20"/>
          <w:szCs w:val="20"/>
        </w:rPr>
        <w:t xml:space="preserve"> in Electronics and Tele</w:t>
      </w:r>
      <w:r w:rsidR="00852FD7">
        <w:rPr>
          <w:rFonts w:ascii="Times New Roman" w:hAnsi="Times New Roman"/>
          <w:sz w:val="20"/>
          <w:szCs w:val="20"/>
        </w:rPr>
        <w:t>communication Engineering (ETE)</w:t>
      </w:r>
    </w:p>
    <w:p w:rsidR="00642268" w:rsidRPr="004C0227" w:rsidRDefault="00D90677" w:rsidP="002E5790">
      <w:pPr>
        <w:pStyle w:val="NoSpacing"/>
        <w:numPr>
          <w:ilvl w:val="0"/>
          <w:numId w:val="291"/>
        </w:numPr>
        <w:rPr>
          <w:rFonts w:ascii="Times New Roman" w:hAnsi="Times New Roman"/>
          <w:sz w:val="20"/>
          <w:szCs w:val="20"/>
        </w:rPr>
      </w:pPr>
      <w:r>
        <w:rPr>
          <w:rFonts w:ascii="Times New Roman" w:hAnsi="Times New Roman"/>
          <w:sz w:val="20"/>
          <w:szCs w:val="20"/>
        </w:rPr>
        <w:t>MSc</w:t>
      </w:r>
      <w:r w:rsidR="00642268" w:rsidRPr="004C0227">
        <w:rPr>
          <w:rFonts w:ascii="Times New Roman" w:hAnsi="Times New Roman"/>
          <w:sz w:val="20"/>
          <w:szCs w:val="20"/>
        </w:rPr>
        <w:t xml:space="preserve"> in Electronics an</w:t>
      </w:r>
      <w:r w:rsidR="00852FD7">
        <w:rPr>
          <w:rFonts w:ascii="Times New Roman" w:hAnsi="Times New Roman"/>
          <w:sz w:val="20"/>
          <w:szCs w:val="20"/>
        </w:rPr>
        <w:t>d Telecommunication Engineering</w:t>
      </w:r>
    </w:p>
    <w:p w:rsidR="00642268" w:rsidRPr="004C0227" w:rsidRDefault="00D90677" w:rsidP="002E5790">
      <w:pPr>
        <w:pStyle w:val="NoSpacing"/>
        <w:numPr>
          <w:ilvl w:val="0"/>
          <w:numId w:val="291"/>
        </w:numPr>
        <w:rPr>
          <w:rFonts w:ascii="Times New Roman" w:hAnsi="Times New Roman"/>
          <w:sz w:val="20"/>
          <w:szCs w:val="20"/>
        </w:rPr>
      </w:pPr>
      <w:r>
        <w:rPr>
          <w:rFonts w:ascii="Times New Roman" w:hAnsi="Times New Roman"/>
          <w:sz w:val="20"/>
          <w:szCs w:val="20"/>
        </w:rPr>
        <w:t>BSc</w:t>
      </w:r>
      <w:r w:rsidR="00852FD7">
        <w:rPr>
          <w:rFonts w:ascii="Times New Roman" w:hAnsi="Times New Roman"/>
          <w:sz w:val="20"/>
          <w:szCs w:val="20"/>
        </w:rPr>
        <w:t xml:space="preserve"> in Textile Engineering</w:t>
      </w:r>
    </w:p>
    <w:p w:rsidR="00642268" w:rsidRPr="004C0227" w:rsidRDefault="00D90677" w:rsidP="002E5790">
      <w:pPr>
        <w:pStyle w:val="NoSpacing"/>
        <w:numPr>
          <w:ilvl w:val="0"/>
          <w:numId w:val="291"/>
        </w:numPr>
        <w:rPr>
          <w:rFonts w:ascii="Times New Roman" w:hAnsi="Times New Roman"/>
          <w:sz w:val="20"/>
          <w:szCs w:val="20"/>
        </w:rPr>
      </w:pPr>
      <w:r>
        <w:rPr>
          <w:rFonts w:ascii="Times New Roman" w:hAnsi="Times New Roman"/>
          <w:sz w:val="20"/>
          <w:szCs w:val="20"/>
        </w:rPr>
        <w:t>MSc</w:t>
      </w:r>
      <w:r w:rsidR="00642268" w:rsidRPr="004C0227">
        <w:rPr>
          <w:rFonts w:ascii="Times New Roman" w:hAnsi="Times New Roman"/>
          <w:sz w:val="20"/>
          <w:szCs w:val="20"/>
        </w:rPr>
        <w:t xml:space="preserve"> in Textile Engineering</w:t>
      </w:r>
    </w:p>
    <w:p w:rsidR="00642268" w:rsidRPr="004C0227" w:rsidRDefault="00D90677" w:rsidP="002E5790">
      <w:pPr>
        <w:pStyle w:val="NoSpacing"/>
        <w:numPr>
          <w:ilvl w:val="0"/>
          <w:numId w:val="291"/>
        </w:numPr>
        <w:rPr>
          <w:rFonts w:ascii="Times New Roman" w:hAnsi="Times New Roman"/>
          <w:sz w:val="20"/>
          <w:szCs w:val="20"/>
        </w:rPr>
      </w:pPr>
      <w:r>
        <w:rPr>
          <w:rFonts w:ascii="Times New Roman" w:hAnsi="Times New Roman"/>
          <w:sz w:val="20"/>
          <w:szCs w:val="20"/>
        </w:rPr>
        <w:t>BSc</w:t>
      </w:r>
      <w:r w:rsidR="00642268" w:rsidRPr="004C0227">
        <w:rPr>
          <w:rFonts w:ascii="Times New Roman" w:hAnsi="Times New Roman"/>
          <w:sz w:val="20"/>
          <w:szCs w:val="20"/>
        </w:rPr>
        <w:t xml:space="preserve"> in Electrical a</w:t>
      </w:r>
      <w:r w:rsidR="00852FD7">
        <w:rPr>
          <w:rFonts w:ascii="Times New Roman" w:hAnsi="Times New Roman"/>
          <w:sz w:val="20"/>
          <w:szCs w:val="20"/>
        </w:rPr>
        <w:t>nd Electronic Engineering (EEE)</w:t>
      </w:r>
    </w:p>
    <w:p w:rsidR="00642268" w:rsidRPr="004C0227" w:rsidRDefault="00852FD7" w:rsidP="002E5790">
      <w:pPr>
        <w:pStyle w:val="NoSpacing"/>
        <w:numPr>
          <w:ilvl w:val="0"/>
          <w:numId w:val="291"/>
        </w:numPr>
        <w:rPr>
          <w:rFonts w:ascii="Times New Roman" w:hAnsi="Times New Roman"/>
          <w:sz w:val="20"/>
          <w:szCs w:val="20"/>
        </w:rPr>
      </w:pPr>
      <w:r>
        <w:rPr>
          <w:rFonts w:ascii="Times New Roman" w:hAnsi="Times New Roman"/>
          <w:sz w:val="20"/>
          <w:szCs w:val="20"/>
        </w:rPr>
        <w:t>Bachelor of Architecture</w:t>
      </w:r>
    </w:p>
    <w:p w:rsidR="00642268" w:rsidRPr="004C0227" w:rsidRDefault="00D90677" w:rsidP="002E5790">
      <w:pPr>
        <w:pStyle w:val="NoSpacing"/>
        <w:numPr>
          <w:ilvl w:val="0"/>
          <w:numId w:val="291"/>
        </w:numPr>
        <w:rPr>
          <w:rFonts w:ascii="Times New Roman" w:hAnsi="Times New Roman"/>
          <w:sz w:val="20"/>
          <w:szCs w:val="20"/>
        </w:rPr>
      </w:pPr>
      <w:r>
        <w:rPr>
          <w:rFonts w:ascii="Times New Roman" w:hAnsi="Times New Roman"/>
          <w:sz w:val="20"/>
          <w:szCs w:val="20"/>
        </w:rPr>
        <w:t>BSc</w:t>
      </w:r>
      <w:r w:rsidR="00642268" w:rsidRPr="004C0227">
        <w:rPr>
          <w:rFonts w:ascii="Times New Roman" w:hAnsi="Times New Roman"/>
          <w:sz w:val="20"/>
          <w:szCs w:val="20"/>
        </w:rPr>
        <w:t xml:space="preserve"> in Civil Engineering</w:t>
      </w:r>
    </w:p>
    <w:p w:rsidR="00642268" w:rsidRPr="004C0227" w:rsidRDefault="00642268" w:rsidP="002E5790">
      <w:pPr>
        <w:pStyle w:val="NoSpacing"/>
        <w:numPr>
          <w:ilvl w:val="0"/>
          <w:numId w:val="291"/>
        </w:numPr>
        <w:rPr>
          <w:rFonts w:ascii="Times New Roman" w:hAnsi="Times New Roman"/>
          <w:sz w:val="20"/>
          <w:szCs w:val="20"/>
        </w:rPr>
      </w:pPr>
      <w:r w:rsidRPr="004C0227">
        <w:rPr>
          <w:rFonts w:ascii="Times New Roman" w:hAnsi="Times New Roman"/>
          <w:sz w:val="20"/>
          <w:szCs w:val="20"/>
        </w:rPr>
        <w:t>Bachelor of Business Administration (BBA</w:t>
      </w:r>
      <w:r w:rsidR="00852FD7">
        <w:rPr>
          <w:rFonts w:ascii="Times New Roman" w:hAnsi="Times New Roman"/>
          <w:sz w:val="20"/>
          <w:szCs w:val="20"/>
        </w:rPr>
        <w:t>)</w:t>
      </w:r>
    </w:p>
    <w:p w:rsidR="00642268" w:rsidRPr="004C0227" w:rsidRDefault="00642268" w:rsidP="002E5790">
      <w:pPr>
        <w:pStyle w:val="NoSpacing"/>
        <w:numPr>
          <w:ilvl w:val="0"/>
          <w:numId w:val="291"/>
        </w:numPr>
        <w:rPr>
          <w:rFonts w:ascii="Times New Roman" w:hAnsi="Times New Roman"/>
          <w:sz w:val="20"/>
          <w:szCs w:val="20"/>
        </w:rPr>
      </w:pPr>
      <w:r w:rsidRPr="004C0227">
        <w:rPr>
          <w:rFonts w:ascii="Times New Roman" w:hAnsi="Times New Roman"/>
          <w:sz w:val="20"/>
          <w:szCs w:val="20"/>
        </w:rPr>
        <w:t>Master of Busi</w:t>
      </w:r>
      <w:r w:rsidR="00852FD7">
        <w:rPr>
          <w:rFonts w:ascii="Times New Roman" w:hAnsi="Times New Roman"/>
          <w:sz w:val="20"/>
          <w:szCs w:val="20"/>
        </w:rPr>
        <w:t>ness Administration (MBA)</w:t>
      </w:r>
    </w:p>
    <w:p w:rsidR="00642268" w:rsidRPr="004C0227" w:rsidRDefault="00852FD7" w:rsidP="002E5790">
      <w:pPr>
        <w:pStyle w:val="NoSpacing"/>
        <w:numPr>
          <w:ilvl w:val="0"/>
          <w:numId w:val="291"/>
        </w:numPr>
        <w:rPr>
          <w:rFonts w:ascii="Times New Roman" w:hAnsi="Times New Roman"/>
          <w:sz w:val="20"/>
          <w:szCs w:val="20"/>
        </w:rPr>
      </w:pPr>
      <w:r>
        <w:rPr>
          <w:rFonts w:ascii="Times New Roman" w:hAnsi="Times New Roman"/>
          <w:sz w:val="20"/>
          <w:szCs w:val="20"/>
        </w:rPr>
        <w:t>B. C</w:t>
      </w:r>
      <w:r w:rsidR="00642268" w:rsidRPr="004C0227">
        <w:rPr>
          <w:rFonts w:ascii="Times New Roman" w:hAnsi="Times New Roman"/>
          <w:sz w:val="20"/>
          <w:szCs w:val="20"/>
        </w:rPr>
        <w:t>om (Hons) in i) Accounting, ii) Management, iii) Finance, iv) Marketing.</w:t>
      </w:r>
    </w:p>
    <w:p w:rsidR="00642268" w:rsidRPr="004C0227" w:rsidRDefault="00852FD7" w:rsidP="002E5790">
      <w:pPr>
        <w:pStyle w:val="NoSpacing"/>
        <w:numPr>
          <w:ilvl w:val="0"/>
          <w:numId w:val="291"/>
        </w:numPr>
        <w:rPr>
          <w:rFonts w:ascii="Times New Roman" w:hAnsi="Times New Roman"/>
          <w:sz w:val="20"/>
          <w:szCs w:val="20"/>
        </w:rPr>
      </w:pPr>
      <w:r>
        <w:rPr>
          <w:rFonts w:ascii="Times New Roman" w:hAnsi="Times New Roman"/>
          <w:sz w:val="20"/>
          <w:szCs w:val="20"/>
        </w:rPr>
        <w:t>Bachelor of Real Estate (BRE)</w:t>
      </w:r>
    </w:p>
    <w:p w:rsidR="00642268" w:rsidRPr="004C0227" w:rsidRDefault="00642268" w:rsidP="002E5790">
      <w:pPr>
        <w:pStyle w:val="NoSpacing"/>
        <w:numPr>
          <w:ilvl w:val="0"/>
          <w:numId w:val="291"/>
        </w:numPr>
        <w:rPr>
          <w:rFonts w:ascii="Times New Roman" w:hAnsi="Times New Roman"/>
          <w:sz w:val="20"/>
          <w:szCs w:val="20"/>
        </w:rPr>
      </w:pPr>
      <w:r w:rsidRPr="004C0227">
        <w:rPr>
          <w:rFonts w:ascii="Times New Roman" w:hAnsi="Times New Roman"/>
          <w:sz w:val="20"/>
          <w:szCs w:val="20"/>
        </w:rPr>
        <w:t>Bachelor of Tourism an</w:t>
      </w:r>
      <w:r w:rsidR="00852FD7">
        <w:rPr>
          <w:rFonts w:ascii="Times New Roman" w:hAnsi="Times New Roman"/>
          <w:sz w:val="20"/>
          <w:szCs w:val="20"/>
        </w:rPr>
        <w:t>d Hospitality Management (BTHM)</w:t>
      </w:r>
    </w:p>
    <w:p w:rsidR="00642268" w:rsidRPr="004C0227" w:rsidRDefault="00852FD7" w:rsidP="002E5790">
      <w:pPr>
        <w:pStyle w:val="NoSpacing"/>
        <w:numPr>
          <w:ilvl w:val="0"/>
          <w:numId w:val="291"/>
        </w:numPr>
        <w:rPr>
          <w:rFonts w:ascii="Times New Roman" w:hAnsi="Times New Roman"/>
          <w:sz w:val="20"/>
          <w:szCs w:val="20"/>
        </w:rPr>
      </w:pPr>
      <w:r>
        <w:rPr>
          <w:rFonts w:ascii="Times New Roman" w:hAnsi="Times New Roman"/>
          <w:sz w:val="20"/>
          <w:szCs w:val="20"/>
        </w:rPr>
        <w:t>Bachelor of Entrepreneurship</w:t>
      </w:r>
    </w:p>
    <w:p w:rsidR="00642268" w:rsidRPr="004C0227" w:rsidRDefault="00642268" w:rsidP="002E5790">
      <w:pPr>
        <w:pStyle w:val="NoSpacing"/>
        <w:numPr>
          <w:ilvl w:val="0"/>
          <w:numId w:val="291"/>
        </w:numPr>
        <w:rPr>
          <w:rFonts w:ascii="Times New Roman" w:hAnsi="Times New Roman"/>
          <w:sz w:val="20"/>
          <w:szCs w:val="20"/>
        </w:rPr>
      </w:pPr>
      <w:r w:rsidRPr="004C0227">
        <w:rPr>
          <w:rFonts w:ascii="Times New Roman" w:hAnsi="Times New Roman"/>
          <w:sz w:val="20"/>
          <w:szCs w:val="20"/>
        </w:rPr>
        <w:t>BSS in Mass Comm</w:t>
      </w:r>
      <w:r w:rsidR="00852FD7">
        <w:rPr>
          <w:rFonts w:ascii="Times New Roman" w:hAnsi="Times New Roman"/>
          <w:sz w:val="20"/>
          <w:szCs w:val="20"/>
        </w:rPr>
        <w:t>unication and Journalism</w:t>
      </w:r>
    </w:p>
    <w:p w:rsidR="00642268" w:rsidRPr="004C0227" w:rsidRDefault="00642268" w:rsidP="002E5790">
      <w:pPr>
        <w:pStyle w:val="NoSpacing"/>
        <w:numPr>
          <w:ilvl w:val="0"/>
          <w:numId w:val="291"/>
        </w:numPr>
        <w:rPr>
          <w:rFonts w:ascii="Times New Roman" w:hAnsi="Times New Roman"/>
          <w:sz w:val="20"/>
          <w:szCs w:val="20"/>
        </w:rPr>
      </w:pPr>
      <w:r w:rsidRPr="004C0227">
        <w:rPr>
          <w:rFonts w:ascii="Times New Roman" w:hAnsi="Times New Roman"/>
          <w:sz w:val="20"/>
          <w:szCs w:val="20"/>
        </w:rPr>
        <w:t>MSS in Mass Communication and Journalism</w:t>
      </w:r>
    </w:p>
    <w:p w:rsidR="00642268" w:rsidRPr="004C0227" w:rsidRDefault="00852FD7" w:rsidP="002E5790">
      <w:pPr>
        <w:pStyle w:val="NoSpacing"/>
        <w:numPr>
          <w:ilvl w:val="0"/>
          <w:numId w:val="291"/>
        </w:numPr>
        <w:rPr>
          <w:rFonts w:ascii="Times New Roman" w:hAnsi="Times New Roman"/>
          <w:sz w:val="20"/>
          <w:szCs w:val="20"/>
        </w:rPr>
      </w:pPr>
      <w:r>
        <w:rPr>
          <w:rFonts w:ascii="Times New Roman" w:hAnsi="Times New Roman"/>
          <w:sz w:val="20"/>
          <w:szCs w:val="20"/>
        </w:rPr>
        <w:t>BA in English</w:t>
      </w:r>
    </w:p>
    <w:p w:rsidR="00642268" w:rsidRPr="004C0227" w:rsidRDefault="00642268" w:rsidP="002E5790">
      <w:pPr>
        <w:pStyle w:val="NoSpacing"/>
        <w:numPr>
          <w:ilvl w:val="0"/>
          <w:numId w:val="291"/>
        </w:numPr>
        <w:rPr>
          <w:rFonts w:ascii="Times New Roman" w:hAnsi="Times New Roman"/>
          <w:sz w:val="20"/>
          <w:szCs w:val="20"/>
        </w:rPr>
      </w:pPr>
      <w:r w:rsidRPr="004C0227">
        <w:rPr>
          <w:rFonts w:ascii="Times New Roman" w:hAnsi="Times New Roman"/>
          <w:sz w:val="20"/>
          <w:szCs w:val="20"/>
        </w:rPr>
        <w:t>MA in English (Preliminary and Final)</w:t>
      </w:r>
    </w:p>
    <w:p w:rsidR="00642268" w:rsidRPr="004C0227" w:rsidRDefault="00852FD7" w:rsidP="002E5790">
      <w:pPr>
        <w:pStyle w:val="NoSpacing"/>
        <w:numPr>
          <w:ilvl w:val="0"/>
          <w:numId w:val="291"/>
        </w:numPr>
        <w:rPr>
          <w:rFonts w:ascii="Times New Roman" w:hAnsi="Times New Roman"/>
          <w:sz w:val="20"/>
          <w:szCs w:val="20"/>
        </w:rPr>
      </w:pPr>
      <w:r>
        <w:rPr>
          <w:rFonts w:ascii="Times New Roman" w:hAnsi="Times New Roman"/>
          <w:sz w:val="20"/>
          <w:szCs w:val="20"/>
        </w:rPr>
        <w:t>Bachelor of Law (LL</w:t>
      </w:r>
      <w:r w:rsidR="00642268" w:rsidRPr="004C0227">
        <w:rPr>
          <w:rFonts w:ascii="Times New Roman" w:hAnsi="Times New Roman"/>
          <w:sz w:val="20"/>
          <w:szCs w:val="20"/>
        </w:rPr>
        <w:t xml:space="preserve">B) (4 </w:t>
      </w:r>
      <w:r>
        <w:rPr>
          <w:rFonts w:ascii="Times New Roman" w:hAnsi="Times New Roman"/>
          <w:sz w:val="20"/>
          <w:szCs w:val="20"/>
        </w:rPr>
        <w:t>y</w:t>
      </w:r>
      <w:r w:rsidR="00642268" w:rsidRPr="004C0227">
        <w:rPr>
          <w:rFonts w:ascii="Times New Roman" w:hAnsi="Times New Roman"/>
          <w:sz w:val="20"/>
          <w:szCs w:val="20"/>
        </w:rPr>
        <w:t>ears Hons)</w:t>
      </w:r>
    </w:p>
    <w:p w:rsidR="00642268" w:rsidRPr="004C0227" w:rsidRDefault="00852FD7" w:rsidP="002E5790">
      <w:pPr>
        <w:pStyle w:val="NoSpacing"/>
        <w:numPr>
          <w:ilvl w:val="0"/>
          <w:numId w:val="291"/>
        </w:numPr>
        <w:rPr>
          <w:rFonts w:ascii="Times New Roman" w:hAnsi="Times New Roman"/>
          <w:sz w:val="20"/>
          <w:szCs w:val="20"/>
        </w:rPr>
      </w:pPr>
      <w:r>
        <w:rPr>
          <w:rFonts w:ascii="Times New Roman" w:hAnsi="Times New Roman"/>
          <w:sz w:val="20"/>
          <w:szCs w:val="20"/>
        </w:rPr>
        <w:t>M</w:t>
      </w:r>
      <w:r w:rsidR="00642268" w:rsidRPr="004C0227">
        <w:rPr>
          <w:rFonts w:ascii="Times New Roman" w:hAnsi="Times New Roman"/>
          <w:sz w:val="20"/>
          <w:szCs w:val="20"/>
        </w:rPr>
        <w:t>Sc in MIS</w:t>
      </w:r>
    </w:p>
    <w:p w:rsidR="00642268" w:rsidRPr="004C0227" w:rsidRDefault="00642268" w:rsidP="002E5790">
      <w:pPr>
        <w:pStyle w:val="NoSpacing"/>
        <w:numPr>
          <w:ilvl w:val="0"/>
          <w:numId w:val="291"/>
        </w:numPr>
        <w:rPr>
          <w:rFonts w:ascii="Times New Roman" w:hAnsi="Times New Roman"/>
          <w:sz w:val="20"/>
          <w:szCs w:val="20"/>
        </w:rPr>
      </w:pPr>
      <w:r w:rsidRPr="004C0227">
        <w:rPr>
          <w:rFonts w:ascii="Times New Roman" w:hAnsi="Times New Roman"/>
          <w:sz w:val="20"/>
          <w:szCs w:val="20"/>
        </w:rPr>
        <w:t>Masters of Law (LLM)</w:t>
      </w:r>
    </w:p>
    <w:p w:rsidR="00642268" w:rsidRPr="004C0227" w:rsidRDefault="00642268" w:rsidP="002E5790">
      <w:pPr>
        <w:pStyle w:val="NoSpacing"/>
        <w:numPr>
          <w:ilvl w:val="0"/>
          <w:numId w:val="291"/>
        </w:numPr>
        <w:rPr>
          <w:rFonts w:ascii="Times New Roman" w:hAnsi="Times New Roman"/>
          <w:sz w:val="20"/>
          <w:szCs w:val="20"/>
        </w:rPr>
      </w:pPr>
      <w:r w:rsidRPr="004C0227">
        <w:rPr>
          <w:rFonts w:ascii="Times New Roman" w:hAnsi="Times New Roman"/>
          <w:sz w:val="20"/>
          <w:szCs w:val="20"/>
        </w:rPr>
        <w:t xml:space="preserve">Masters of Development </w:t>
      </w:r>
      <w:r w:rsidR="00852FD7">
        <w:rPr>
          <w:rFonts w:ascii="Times New Roman" w:hAnsi="Times New Roman"/>
          <w:sz w:val="20"/>
          <w:szCs w:val="20"/>
        </w:rPr>
        <w:t>S</w:t>
      </w:r>
      <w:r w:rsidRPr="004C0227">
        <w:rPr>
          <w:rFonts w:ascii="Times New Roman" w:hAnsi="Times New Roman"/>
          <w:sz w:val="20"/>
          <w:szCs w:val="20"/>
        </w:rPr>
        <w:t>tudies</w:t>
      </w:r>
    </w:p>
    <w:p w:rsidR="00642268" w:rsidRPr="004C0227" w:rsidRDefault="00D90677" w:rsidP="002E5790">
      <w:pPr>
        <w:pStyle w:val="NoSpacing"/>
        <w:numPr>
          <w:ilvl w:val="0"/>
          <w:numId w:val="291"/>
        </w:numPr>
        <w:rPr>
          <w:rFonts w:ascii="Times New Roman" w:hAnsi="Times New Roman"/>
          <w:sz w:val="20"/>
          <w:szCs w:val="20"/>
        </w:rPr>
      </w:pPr>
      <w:r>
        <w:rPr>
          <w:rFonts w:ascii="Times New Roman" w:hAnsi="Times New Roman"/>
          <w:sz w:val="20"/>
          <w:szCs w:val="20"/>
        </w:rPr>
        <w:t>BSc</w:t>
      </w:r>
      <w:r w:rsidR="00642268" w:rsidRPr="004C0227">
        <w:rPr>
          <w:rFonts w:ascii="Times New Roman" w:hAnsi="Times New Roman"/>
          <w:sz w:val="20"/>
          <w:szCs w:val="20"/>
        </w:rPr>
        <w:t xml:space="preserve"> in Nutrition and Food Engineering</w:t>
      </w:r>
    </w:p>
    <w:p w:rsidR="00642268" w:rsidRPr="004C0227" w:rsidRDefault="00852FD7" w:rsidP="002E5790">
      <w:pPr>
        <w:pStyle w:val="NoSpacing"/>
        <w:numPr>
          <w:ilvl w:val="0"/>
          <w:numId w:val="291"/>
        </w:numPr>
        <w:rPr>
          <w:rFonts w:ascii="Times New Roman" w:hAnsi="Times New Roman"/>
          <w:sz w:val="20"/>
          <w:szCs w:val="20"/>
        </w:rPr>
      </w:pPr>
      <w:r>
        <w:rPr>
          <w:rFonts w:ascii="Times New Roman" w:hAnsi="Times New Roman"/>
          <w:sz w:val="20"/>
          <w:szCs w:val="20"/>
        </w:rPr>
        <w:t>Masters of Public Health</w:t>
      </w:r>
    </w:p>
    <w:p w:rsidR="00642268" w:rsidRPr="004C0227" w:rsidRDefault="00852FD7" w:rsidP="002E5790">
      <w:pPr>
        <w:pStyle w:val="NoSpacing"/>
        <w:numPr>
          <w:ilvl w:val="0"/>
          <w:numId w:val="291"/>
        </w:numPr>
        <w:rPr>
          <w:rFonts w:ascii="Times New Roman" w:hAnsi="Times New Roman"/>
          <w:sz w:val="20"/>
          <w:szCs w:val="20"/>
        </w:rPr>
      </w:pPr>
      <w:r>
        <w:rPr>
          <w:rFonts w:ascii="Times New Roman" w:hAnsi="Times New Roman"/>
          <w:sz w:val="20"/>
          <w:szCs w:val="20"/>
        </w:rPr>
        <w:t>Bachelor of Pharmacy (B. Pharm)</w:t>
      </w:r>
    </w:p>
    <w:p w:rsidR="00642268" w:rsidRPr="004C0227" w:rsidRDefault="00852FD7" w:rsidP="002E5790">
      <w:pPr>
        <w:pStyle w:val="NoSpacing"/>
        <w:numPr>
          <w:ilvl w:val="0"/>
          <w:numId w:val="291"/>
        </w:numPr>
        <w:rPr>
          <w:rFonts w:ascii="Times New Roman" w:hAnsi="Times New Roman"/>
          <w:sz w:val="20"/>
          <w:szCs w:val="20"/>
        </w:rPr>
      </w:pPr>
      <w:r>
        <w:rPr>
          <w:rFonts w:ascii="Times New Roman" w:hAnsi="Times New Roman"/>
          <w:sz w:val="20"/>
          <w:szCs w:val="20"/>
        </w:rPr>
        <w:t>Masters of Pharmacy (M. Pharm)</w:t>
      </w:r>
    </w:p>
    <w:p w:rsidR="00642268" w:rsidRDefault="00852FD7" w:rsidP="00945FBB">
      <w:pPr>
        <w:pStyle w:val="BodyText"/>
        <w:tabs>
          <w:tab w:val="left" w:pos="360"/>
        </w:tabs>
        <w:spacing w:line="240" w:lineRule="auto"/>
      </w:pPr>
      <w:r>
        <w:tab/>
      </w:r>
      <w:r w:rsidR="00642268" w:rsidRPr="00BD41F0">
        <w:tab/>
        <w:t xml:space="preserve">* </w:t>
      </w:r>
      <w:r w:rsidR="00642268" w:rsidRPr="00BD41F0">
        <w:rPr>
          <w:b/>
        </w:rPr>
        <w:t>Short Programs:</w:t>
      </w:r>
      <w:r>
        <w:t xml:space="preserve"> Language Courses</w:t>
      </w:r>
    </w:p>
    <w:p w:rsidR="00852FD7" w:rsidRPr="00580246" w:rsidRDefault="00852FD7" w:rsidP="00945FBB">
      <w:pPr>
        <w:pStyle w:val="BodyText"/>
        <w:tabs>
          <w:tab w:val="left" w:pos="360"/>
        </w:tabs>
        <w:spacing w:line="240" w:lineRule="auto"/>
        <w:rPr>
          <w:sz w:val="18"/>
        </w:rPr>
      </w:pPr>
    </w:p>
    <w:p w:rsidR="00642268" w:rsidRPr="00BD41F0" w:rsidRDefault="00852FD7" w:rsidP="00945FBB">
      <w:pPr>
        <w:tabs>
          <w:tab w:val="left" w:pos="540"/>
        </w:tabs>
        <w:rPr>
          <w:b/>
          <w:sz w:val="20"/>
          <w:szCs w:val="20"/>
        </w:rPr>
      </w:pPr>
      <w:r>
        <w:rPr>
          <w:b/>
        </w:rPr>
        <w:t xml:space="preserve">10. </w:t>
      </w:r>
      <w:r w:rsidR="001D5ACB">
        <w:rPr>
          <w:b/>
        </w:rPr>
        <w:tab/>
      </w:r>
      <w:r w:rsidR="00642268" w:rsidRPr="00BD41F0">
        <w:rPr>
          <w:b/>
        </w:rPr>
        <w:t>Residential Facilities for Students</w:t>
      </w:r>
    </w:p>
    <w:p w:rsidR="00642268" w:rsidRPr="00BD41F0" w:rsidRDefault="00642268" w:rsidP="00700414">
      <w:pPr>
        <w:tabs>
          <w:tab w:val="left" w:pos="540"/>
        </w:tabs>
        <w:spacing w:before="240"/>
        <w:rPr>
          <w:sz w:val="20"/>
          <w:szCs w:val="20"/>
        </w:rPr>
      </w:pPr>
      <w:r w:rsidRPr="00BD41F0">
        <w:rPr>
          <w:sz w:val="20"/>
          <w:szCs w:val="20"/>
        </w:rPr>
        <w:tab/>
        <w:t>Total Number of Residential Hall for Students (2)</w:t>
      </w:r>
    </w:p>
    <w:p w:rsidR="00642268" w:rsidRPr="00852FD7" w:rsidRDefault="00642268" w:rsidP="002E5790">
      <w:pPr>
        <w:pStyle w:val="ListParagraph"/>
        <w:numPr>
          <w:ilvl w:val="0"/>
          <w:numId w:val="292"/>
        </w:numPr>
        <w:tabs>
          <w:tab w:val="left" w:pos="540"/>
        </w:tabs>
        <w:rPr>
          <w:sz w:val="20"/>
          <w:szCs w:val="20"/>
        </w:rPr>
      </w:pPr>
      <w:r w:rsidRPr="00852FD7">
        <w:rPr>
          <w:sz w:val="20"/>
          <w:szCs w:val="20"/>
        </w:rPr>
        <w:t>Yunus Khan Scholar Garden.</w:t>
      </w:r>
    </w:p>
    <w:p w:rsidR="00642268" w:rsidRPr="00852FD7" w:rsidRDefault="00642268" w:rsidP="002E5790">
      <w:pPr>
        <w:pStyle w:val="ListParagraph"/>
        <w:numPr>
          <w:ilvl w:val="0"/>
          <w:numId w:val="292"/>
        </w:numPr>
        <w:tabs>
          <w:tab w:val="left" w:pos="540"/>
        </w:tabs>
        <w:rPr>
          <w:sz w:val="20"/>
          <w:szCs w:val="20"/>
        </w:rPr>
      </w:pPr>
      <w:r w:rsidRPr="00852FD7">
        <w:rPr>
          <w:sz w:val="20"/>
          <w:szCs w:val="20"/>
        </w:rPr>
        <w:t>DIU Female Hostel</w:t>
      </w:r>
    </w:p>
    <w:p w:rsidR="00642268" w:rsidRPr="00580246" w:rsidRDefault="00642268" w:rsidP="00945FBB">
      <w:pPr>
        <w:tabs>
          <w:tab w:val="left" w:pos="540"/>
        </w:tabs>
        <w:ind w:left="540" w:hanging="540"/>
        <w:jc w:val="both"/>
        <w:rPr>
          <w:b/>
          <w:sz w:val="18"/>
        </w:rPr>
      </w:pPr>
    </w:p>
    <w:p w:rsidR="00642268" w:rsidRPr="00BD41F0" w:rsidRDefault="00852FD7" w:rsidP="00945FBB">
      <w:pPr>
        <w:tabs>
          <w:tab w:val="left" w:pos="540"/>
        </w:tabs>
        <w:ind w:left="540" w:hanging="540"/>
        <w:jc w:val="both"/>
        <w:rPr>
          <w:b/>
          <w:spacing w:val="-4"/>
        </w:rPr>
      </w:pPr>
      <w:r>
        <w:rPr>
          <w:b/>
        </w:rPr>
        <w:t xml:space="preserve">11. </w:t>
      </w:r>
      <w:r w:rsidR="001D5ACB">
        <w:rPr>
          <w:b/>
        </w:rPr>
        <w:tab/>
      </w:r>
      <w:r w:rsidR="00642268" w:rsidRPr="00BD41F0">
        <w:rPr>
          <w:b/>
          <w:spacing w:val="-4"/>
        </w:rPr>
        <w:t xml:space="preserve">Major Research Activities </w:t>
      </w:r>
      <w:r w:rsidR="00642268" w:rsidRPr="00BD41F0">
        <w:rPr>
          <w:b/>
          <w:spacing w:val="-4"/>
        </w:rPr>
        <w:tab/>
      </w:r>
      <w:r w:rsidR="00642268" w:rsidRPr="00BD41F0">
        <w:rPr>
          <w:b/>
          <w:spacing w:val="-4"/>
        </w:rPr>
        <w:tab/>
      </w:r>
    </w:p>
    <w:p w:rsidR="00642268" w:rsidRPr="00580246" w:rsidRDefault="00642268" w:rsidP="00945FBB">
      <w:pPr>
        <w:tabs>
          <w:tab w:val="left" w:pos="540"/>
        </w:tabs>
        <w:ind w:left="540" w:hanging="540"/>
        <w:jc w:val="both"/>
        <w:rPr>
          <w:b/>
          <w:sz w:val="20"/>
        </w:rPr>
      </w:pPr>
    </w:p>
    <w:p w:rsidR="00700414" w:rsidRPr="00700414" w:rsidRDefault="00700414" w:rsidP="00945FBB">
      <w:pPr>
        <w:tabs>
          <w:tab w:val="left" w:pos="540"/>
        </w:tabs>
      </w:pPr>
      <w:r>
        <w:rPr>
          <w:b/>
        </w:rPr>
        <w:tab/>
      </w:r>
      <w:r w:rsidRPr="00700414">
        <w:t>Yes</w:t>
      </w:r>
    </w:p>
    <w:p w:rsidR="00642268" w:rsidRPr="00BD41F0" w:rsidRDefault="00700414" w:rsidP="00945FBB">
      <w:pPr>
        <w:tabs>
          <w:tab w:val="left" w:pos="540"/>
        </w:tabs>
        <w:rPr>
          <w:b/>
        </w:rPr>
      </w:pPr>
      <w:r>
        <w:rPr>
          <w:b/>
        </w:rPr>
        <w:br w:type="column"/>
      </w:r>
      <w:r w:rsidR="00642268" w:rsidRPr="00BD41F0">
        <w:rPr>
          <w:b/>
        </w:rPr>
        <w:lastRenderedPageBreak/>
        <w:t xml:space="preserve">12. </w:t>
      </w:r>
      <w:r w:rsidR="001D5ACB">
        <w:rPr>
          <w:b/>
        </w:rPr>
        <w:tab/>
      </w:r>
      <w:r w:rsidR="00642268" w:rsidRPr="00BD41F0">
        <w:rPr>
          <w:b/>
        </w:rPr>
        <w:t>LibraryFacilities</w:t>
      </w:r>
      <w:r w:rsidR="00642268" w:rsidRPr="00BD41F0">
        <w:rPr>
          <w:b/>
        </w:rPr>
        <w:tab/>
      </w:r>
    </w:p>
    <w:p w:rsidR="00642268" w:rsidRPr="00BD41F0" w:rsidRDefault="00642268" w:rsidP="00700414">
      <w:pPr>
        <w:tabs>
          <w:tab w:val="left" w:pos="540"/>
        </w:tabs>
        <w:spacing w:before="240"/>
        <w:rPr>
          <w:sz w:val="20"/>
          <w:szCs w:val="20"/>
        </w:rPr>
      </w:pPr>
      <w:r w:rsidRPr="00BD41F0">
        <w:rPr>
          <w:b/>
          <w:sz w:val="20"/>
          <w:szCs w:val="20"/>
        </w:rPr>
        <w:tab/>
      </w:r>
      <w:r w:rsidRPr="00BD41F0">
        <w:rPr>
          <w:sz w:val="20"/>
          <w:szCs w:val="20"/>
        </w:rPr>
        <w:t xml:space="preserve">Total </w:t>
      </w:r>
      <w:r w:rsidR="00852FD7">
        <w:rPr>
          <w:sz w:val="20"/>
          <w:szCs w:val="20"/>
        </w:rPr>
        <w:t>n</w:t>
      </w:r>
      <w:r w:rsidRPr="00BD41F0">
        <w:rPr>
          <w:sz w:val="20"/>
          <w:szCs w:val="20"/>
        </w:rPr>
        <w:t>o</w:t>
      </w:r>
      <w:r w:rsidR="00852FD7">
        <w:rPr>
          <w:sz w:val="20"/>
          <w:szCs w:val="20"/>
        </w:rPr>
        <w:t>.</w:t>
      </w:r>
      <w:r w:rsidRPr="00BD41F0">
        <w:rPr>
          <w:sz w:val="20"/>
          <w:szCs w:val="20"/>
        </w:rPr>
        <w:t xml:space="preserve"> of </w:t>
      </w:r>
      <w:r w:rsidR="00852FD7">
        <w:rPr>
          <w:sz w:val="20"/>
          <w:szCs w:val="20"/>
        </w:rPr>
        <w:t>b</w:t>
      </w:r>
      <w:r w:rsidRPr="00BD41F0">
        <w:rPr>
          <w:sz w:val="20"/>
          <w:szCs w:val="20"/>
        </w:rPr>
        <w:t>ooks</w:t>
      </w:r>
      <w:r w:rsidRPr="00BD41F0">
        <w:rPr>
          <w:sz w:val="20"/>
          <w:szCs w:val="20"/>
        </w:rPr>
        <w:tab/>
      </w:r>
      <w:r w:rsidRPr="00BD41F0">
        <w:rPr>
          <w:sz w:val="20"/>
          <w:szCs w:val="20"/>
        </w:rPr>
        <w:tab/>
      </w:r>
      <w:r w:rsidRPr="00BD41F0">
        <w:rPr>
          <w:sz w:val="20"/>
          <w:szCs w:val="20"/>
        </w:rPr>
        <w:tab/>
      </w:r>
      <w:r w:rsidR="00700414">
        <w:rPr>
          <w:sz w:val="20"/>
          <w:szCs w:val="20"/>
        </w:rPr>
        <w:tab/>
      </w:r>
      <w:r w:rsidRPr="00BD41F0">
        <w:rPr>
          <w:sz w:val="20"/>
          <w:szCs w:val="20"/>
        </w:rPr>
        <w:t>: 36531</w:t>
      </w:r>
    </w:p>
    <w:p w:rsidR="00642268" w:rsidRPr="00BD41F0" w:rsidRDefault="00852FD7" w:rsidP="00945FBB">
      <w:pPr>
        <w:tabs>
          <w:tab w:val="left" w:pos="540"/>
        </w:tabs>
        <w:rPr>
          <w:sz w:val="20"/>
          <w:szCs w:val="20"/>
        </w:rPr>
      </w:pPr>
      <w:r>
        <w:rPr>
          <w:sz w:val="20"/>
          <w:szCs w:val="20"/>
        </w:rPr>
        <w:tab/>
        <w:t>Total no. of j</w:t>
      </w:r>
      <w:r w:rsidR="00642268" w:rsidRPr="00BD41F0">
        <w:rPr>
          <w:sz w:val="20"/>
          <w:szCs w:val="20"/>
        </w:rPr>
        <w:t>ournals</w:t>
      </w:r>
      <w:r w:rsidR="00642268" w:rsidRPr="00BD41F0">
        <w:rPr>
          <w:sz w:val="20"/>
          <w:szCs w:val="20"/>
        </w:rPr>
        <w:tab/>
      </w:r>
      <w:r w:rsidR="00700414">
        <w:rPr>
          <w:sz w:val="20"/>
          <w:szCs w:val="20"/>
        </w:rPr>
        <w:tab/>
      </w:r>
      <w:r w:rsidR="00642268" w:rsidRPr="00BD41F0">
        <w:rPr>
          <w:sz w:val="20"/>
          <w:szCs w:val="20"/>
        </w:rPr>
        <w:tab/>
        <w:t>: 1570</w:t>
      </w:r>
    </w:p>
    <w:p w:rsidR="00642268" w:rsidRPr="00BD41F0" w:rsidRDefault="00852FD7" w:rsidP="00945FBB">
      <w:pPr>
        <w:tabs>
          <w:tab w:val="left" w:pos="540"/>
        </w:tabs>
        <w:rPr>
          <w:sz w:val="20"/>
          <w:szCs w:val="20"/>
        </w:rPr>
      </w:pPr>
      <w:r>
        <w:rPr>
          <w:sz w:val="20"/>
          <w:szCs w:val="20"/>
        </w:rPr>
        <w:tab/>
        <w:t>Total n</w:t>
      </w:r>
      <w:r w:rsidR="00642268" w:rsidRPr="00BD41F0">
        <w:rPr>
          <w:sz w:val="20"/>
          <w:szCs w:val="20"/>
        </w:rPr>
        <w:t>o</w:t>
      </w:r>
      <w:r>
        <w:rPr>
          <w:sz w:val="20"/>
          <w:szCs w:val="20"/>
        </w:rPr>
        <w:t>.</w:t>
      </w:r>
      <w:r w:rsidR="00642268" w:rsidRPr="00BD41F0">
        <w:rPr>
          <w:sz w:val="20"/>
          <w:szCs w:val="20"/>
        </w:rPr>
        <w:t xml:space="preserve"> of e-</w:t>
      </w:r>
      <w:r>
        <w:rPr>
          <w:sz w:val="20"/>
          <w:szCs w:val="20"/>
        </w:rPr>
        <w:t>j</w:t>
      </w:r>
      <w:r w:rsidR="00642268" w:rsidRPr="00BD41F0">
        <w:rPr>
          <w:sz w:val="20"/>
          <w:szCs w:val="20"/>
        </w:rPr>
        <w:t>ournals</w:t>
      </w:r>
      <w:r w:rsidR="00642268" w:rsidRPr="00BD41F0">
        <w:rPr>
          <w:sz w:val="20"/>
          <w:szCs w:val="20"/>
        </w:rPr>
        <w:tab/>
      </w:r>
      <w:r w:rsidR="00700414">
        <w:rPr>
          <w:sz w:val="20"/>
          <w:szCs w:val="20"/>
        </w:rPr>
        <w:tab/>
      </w:r>
      <w:r w:rsidR="00642268" w:rsidRPr="00BD41F0">
        <w:rPr>
          <w:sz w:val="20"/>
          <w:szCs w:val="20"/>
        </w:rPr>
        <w:tab/>
        <w:t>: 950</w:t>
      </w:r>
    </w:p>
    <w:p w:rsidR="00642268" w:rsidRPr="00BD41F0" w:rsidRDefault="00642268" w:rsidP="00945FBB">
      <w:pPr>
        <w:tabs>
          <w:tab w:val="left" w:pos="540"/>
        </w:tabs>
        <w:rPr>
          <w:sz w:val="20"/>
          <w:szCs w:val="20"/>
        </w:rPr>
      </w:pPr>
      <w:r w:rsidRPr="00BD41F0">
        <w:rPr>
          <w:sz w:val="20"/>
          <w:szCs w:val="20"/>
        </w:rPr>
        <w:tab/>
        <w:t>To</w:t>
      </w:r>
      <w:r w:rsidR="00852FD7">
        <w:rPr>
          <w:sz w:val="20"/>
          <w:szCs w:val="20"/>
        </w:rPr>
        <w:t>tal n</w:t>
      </w:r>
      <w:r w:rsidRPr="00BD41F0">
        <w:rPr>
          <w:sz w:val="20"/>
          <w:szCs w:val="20"/>
        </w:rPr>
        <w:t>o</w:t>
      </w:r>
      <w:r w:rsidR="00852FD7">
        <w:rPr>
          <w:sz w:val="20"/>
          <w:szCs w:val="20"/>
        </w:rPr>
        <w:t>.</w:t>
      </w:r>
      <w:r w:rsidRPr="00BD41F0">
        <w:rPr>
          <w:sz w:val="20"/>
          <w:szCs w:val="20"/>
        </w:rPr>
        <w:t xml:space="preserve"> of e-</w:t>
      </w:r>
      <w:r w:rsidR="00852FD7">
        <w:rPr>
          <w:sz w:val="20"/>
          <w:szCs w:val="20"/>
        </w:rPr>
        <w:t>b</w:t>
      </w:r>
      <w:r w:rsidRPr="00BD41F0">
        <w:rPr>
          <w:sz w:val="20"/>
          <w:szCs w:val="20"/>
        </w:rPr>
        <w:t>ooks</w:t>
      </w:r>
      <w:r w:rsidRPr="00BD41F0">
        <w:rPr>
          <w:sz w:val="20"/>
          <w:szCs w:val="20"/>
        </w:rPr>
        <w:tab/>
      </w:r>
      <w:r w:rsidR="00700414">
        <w:rPr>
          <w:sz w:val="20"/>
          <w:szCs w:val="20"/>
        </w:rPr>
        <w:tab/>
      </w:r>
      <w:r w:rsidRPr="00BD41F0">
        <w:rPr>
          <w:sz w:val="20"/>
          <w:szCs w:val="20"/>
        </w:rPr>
        <w:tab/>
        <w:t>: 14246</w:t>
      </w:r>
    </w:p>
    <w:p w:rsidR="00642268" w:rsidRPr="00BD41F0" w:rsidRDefault="00642268" w:rsidP="00852FD7">
      <w:pPr>
        <w:tabs>
          <w:tab w:val="left" w:pos="540"/>
        </w:tabs>
        <w:spacing w:before="120"/>
        <w:rPr>
          <w:sz w:val="20"/>
          <w:szCs w:val="20"/>
        </w:rPr>
      </w:pPr>
      <w:r w:rsidRPr="00BD41F0">
        <w:rPr>
          <w:sz w:val="20"/>
          <w:szCs w:val="20"/>
        </w:rPr>
        <w:tab/>
        <w:t>Daffodil International University Library provides following services :</w:t>
      </w:r>
    </w:p>
    <w:p w:rsidR="00642268" w:rsidRPr="00852FD7" w:rsidRDefault="00642268" w:rsidP="002E5790">
      <w:pPr>
        <w:pStyle w:val="ListParagraph"/>
        <w:numPr>
          <w:ilvl w:val="0"/>
          <w:numId w:val="293"/>
        </w:numPr>
        <w:tabs>
          <w:tab w:val="left" w:pos="540"/>
        </w:tabs>
        <w:rPr>
          <w:sz w:val="20"/>
          <w:szCs w:val="20"/>
        </w:rPr>
      </w:pPr>
      <w:r w:rsidRPr="00852FD7">
        <w:rPr>
          <w:sz w:val="20"/>
          <w:szCs w:val="20"/>
        </w:rPr>
        <w:t>Online Catalog Search</w:t>
      </w:r>
    </w:p>
    <w:p w:rsidR="00642268" w:rsidRPr="00852FD7" w:rsidRDefault="00642268" w:rsidP="002E5790">
      <w:pPr>
        <w:pStyle w:val="ListParagraph"/>
        <w:numPr>
          <w:ilvl w:val="0"/>
          <w:numId w:val="293"/>
        </w:numPr>
        <w:tabs>
          <w:tab w:val="left" w:pos="540"/>
        </w:tabs>
        <w:rPr>
          <w:sz w:val="20"/>
          <w:szCs w:val="20"/>
        </w:rPr>
      </w:pPr>
      <w:r w:rsidRPr="00852FD7">
        <w:rPr>
          <w:sz w:val="20"/>
          <w:szCs w:val="20"/>
        </w:rPr>
        <w:t>Borrowers ID Card</w:t>
      </w:r>
    </w:p>
    <w:p w:rsidR="00642268" w:rsidRPr="00852FD7" w:rsidRDefault="00852FD7" w:rsidP="002E5790">
      <w:pPr>
        <w:pStyle w:val="ListParagraph"/>
        <w:numPr>
          <w:ilvl w:val="0"/>
          <w:numId w:val="293"/>
        </w:numPr>
        <w:tabs>
          <w:tab w:val="left" w:pos="540"/>
        </w:tabs>
        <w:rPr>
          <w:sz w:val="20"/>
          <w:szCs w:val="20"/>
        </w:rPr>
      </w:pPr>
      <w:r>
        <w:rPr>
          <w:sz w:val="20"/>
          <w:szCs w:val="20"/>
        </w:rPr>
        <w:t>Cyber Center</w:t>
      </w:r>
    </w:p>
    <w:p w:rsidR="00642268" w:rsidRPr="00852FD7" w:rsidRDefault="00642268" w:rsidP="002E5790">
      <w:pPr>
        <w:pStyle w:val="ListParagraph"/>
        <w:numPr>
          <w:ilvl w:val="0"/>
          <w:numId w:val="293"/>
        </w:numPr>
        <w:tabs>
          <w:tab w:val="left" w:pos="540"/>
        </w:tabs>
        <w:rPr>
          <w:sz w:val="20"/>
          <w:szCs w:val="20"/>
        </w:rPr>
      </w:pPr>
      <w:r w:rsidRPr="00852FD7">
        <w:rPr>
          <w:sz w:val="20"/>
          <w:szCs w:val="20"/>
        </w:rPr>
        <w:t>Reading Room Services</w:t>
      </w:r>
    </w:p>
    <w:p w:rsidR="00642268" w:rsidRPr="00852FD7" w:rsidRDefault="00642268" w:rsidP="002E5790">
      <w:pPr>
        <w:pStyle w:val="ListParagraph"/>
        <w:numPr>
          <w:ilvl w:val="0"/>
          <w:numId w:val="293"/>
        </w:numPr>
        <w:tabs>
          <w:tab w:val="left" w:pos="540"/>
        </w:tabs>
        <w:rPr>
          <w:sz w:val="20"/>
          <w:szCs w:val="20"/>
        </w:rPr>
      </w:pPr>
      <w:r w:rsidRPr="00852FD7">
        <w:rPr>
          <w:sz w:val="20"/>
          <w:szCs w:val="20"/>
        </w:rPr>
        <w:t>Personal Laptop</w:t>
      </w:r>
    </w:p>
    <w:p w:rsidR="00642268" w:rsidRPr="00580246" w:rsidRDefault="00642268" w:rsidP="00945FBB">
      <w:pPr>
        <w:tabs>
          <w:tab w:val="left" w:pos="540"/>
        </w:tabs>
        <w:rPr>
          <w:b/>
          <w:sz w:val="18"/>
          <w:szCs w:val="20"/>
        </w:rPr>
      </w:pPr>
    </w:p>
    <w:p w:rsidR="00642268" w:rsidRPr="00852FD7" w:rsidRDefault="00642268" w:rsidP="00945FBB">
      <w:pPr>
        <w:tabs>
          <w:tab w:val="left" w:pos="540"/>
        </w:tabs>
        <w:rPr>
          <w:b/>
        </w:rPr>
      </w:pPr>
      <w:r w:rsidRPr="00BD41F0">
        <w:rPr>
          <w:b/>
        </w:rPr>
        <w:t xml:space="preserve">13. </w:t>
      </w:r>
      <w:r w:rsidR="001D5ACB">
        <w:rPr>
          <w:b/>
        </w:rPr>
        <w:tab/>
      </w:r>
      <w:r w:rsidRPr="00BD41F0">
        <w:rPr>
          <w:b/>
        </w:rPr>
        <w:t xml:space="preserve">System </w:t>
      </w:r>
      <w:r w:rsidR="00852FD7">
        <w:rPr>
          <w:b/>
        </w:rPr>
        <w:t>of Student Enrollment</w:t>
      </w:r>
    </w:p>
    <w:p w:rsidR="00642268" w:rsidRPr="00BD41F0" w:rsidRDefault="00642268" w:rsidP="00700414">
      <w:pPr>
        <w:tabs>
          <w:tab w:val="left" w:pos="540"/>
        </w:tabs>
        <w:spacing w:before="240"/>
        <w:rPr>
          <w:sz w:val="20"/>
          <w:szCs w:val="20"/>
        </w:rPr>
      </w:pPr>
      <w:r w:rsidRPr="00BD41F0">
        <w:rPr>
          <w:b/>
          <w:sz w:val="20"/>
          <w:szCs w:val="20"/>
        </w:rPr>
        <w:tab/>
      </w:r>
      <w:r w:rsidR="00FB0AE8">
        <w:rPr>
          <w:sz w:val="20"/>
          <w:szCs w:val="20"/>
        </w:rPr>
        <w:t>Tri</w:t>
      </w:r>
      <w:r w:rsidRPr="00BD41F0">
        <w:rPr>
          <w:sz w:val="20"/>
          <w:szCs w:val="20"/>
        </w:rPr>
        <w:t>mester</w:t>
      </w:r>
    </w:p>
    <w:p w:rsidR="00642268" w:rsidRPr="00580246" w:rsidRDefault="00642268" w:rsidP="00945FBB">
      <w:pPr>
        <w:tabs>
          <w:tab w:val="left" w:pos="540"/>
        </w:tabs>
        <w:rPr>
          <w:b/>
          <w:sz w:val="18"/>
          <w:szCs w:val="20"/>
        </w:rPr>
      </w:pPr>
    </w:p>
    <w:p w:rsidR="00642268" w:rsidRPr="00852FD7" w:rsidRDefault="00642268" w:rsidP="00945FBB">
      <w:pPr>
        <w:tabs>
          <w:tab w:val="left" w:pos="540"/>
        </w:tabs>
        <w:rPr>
          <w:b/>
        </w:rPr>
      </w:pPr>
      <w:r w:rsidRPr="00BD41F0">
        <w:rPr>
          <w:b/>
        </w:rPr>
        <w:t xml:space="preserve">14. </w:t>
      </w:r>
      <w:r w:rsidR="001D5ACB">
        <w:rPr>
          <w:b/>
        </w:rPr>
        <w:tab/>
      </w:r>
      <w:r w:rsidRPr="00BD41F0">
        <w:rPr>
          <w:b/>
        </w:rPr>
        <w:t>Annual Total Intake and Total Number of Students in 2015</w:t>
      </w:r>
      <w:r w:rsidRPr="00BD41F0">
        <w:rPr>
          <w:b/>
        </w:rPr>
        <w:tab/>
      </w:r>
    </w:p>
    <w:p w:rsidR="00642268" w:rsidRPr="00BD41F0" w:rsidRDefault="00642268" w:rsidP="00700414">
      <w:pPr>
        <w:tabs>
          <w:tab w:val="left" w:pos="540"/>
        </w:tabs>
        <w:spacing w:before="240"/>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00852FD7">
        <w:rPr>
          <w:sz w:val="20"/>
          <w:szCs w:val="20"/>
        </w:rPr>
        <w:tab/>
      </w:r>
      <w:r w:rsidRPr="00BD41F0">
        <w:rPr>
          <w:sz w:val="20"/>
          <w:szCs w:val="20"/>
        </w:rPr>
        <w:t>: 7465</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00852FD7">
        <w:rPr>
          <w:sz w:val="20"/>
          <w:szCs w:val="20"/>
        </w:rPr>
        <w:tab/>
      </w:r>
      <w:r w:rsidRPr="00BD41F0">
        <w:rPr>
          <w:sz w:val="20"/>
          <w:szCs w:val="20"/>
        </w:rPr>
        <w:t>: 16560</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00852FD7">
        <w:rPr>
          <w:sz w:val="20"/>
          <w:szCs w:val="20"/>
        </w:rPr>
        <w:tab/>
      </w:r>
      <w:r w:rsidRPr="00BD41F0">
        <w:rPr>
          <w:sz w:val="20"/>
          <w:szCs w:val="20"/>
        </w:rPr>
        <w:t>: 12977</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00852FD7">
        <w:rPr>
          <w:sz w:val="20"/>
          <w:szCs w:val="20"/>
        </w:rPr>
        <w:tab/>
      </w:r>
      <w:r w:rsidRPr="00BD41F0">
        <w:rPr>
          <w:sz w:val="20"/>
          <w:szCs w:val="20"/>
        </w:rPr>
        <w:t>: 3583</w:t>
      </w:r>
      <w:r w:rsidRPr="00BD41F0">
        <w:rPr>
          <w:sz w:val="20"/>
          <w:szCs w:val="20"/>
        </w:rPr>
        <w:tab/>
      </w:r>
    </w:p>
    <w:p w:rsidR="00642268" w:rsidRPr="00580246" w:rsidRDefault="00642268" w:rsidP="00945FBB">
      <w:pPr>
        <w:tabs>
          <w:tab w:val="left" w:pos="540"/>
        </w:tabs>
        <w:rPr>
          <w:b/>
          <w:sz w:val="18"/>
          <w:szCs w:val="20"/>
        </w:rPr>
      </w:pPr>
    </w:p>
    <w:p w:rsidR="00642268" w:rsidRPr="00852FD7" w:rsidRDefault="00852FD7" w:rsidP="00945FBB">
      <w:pPr>
        <w:tabs>
          <w:tab w:val="left" w:pos="540"/>
        </w:tabs>
        <w:rPr>
          <w:b/>
        </w:rPr>
      </w:pPr>
      <w:r>
        <w:rPr>
          <w:b/>
        </w:rPr>
        <w:t xml:space="preserve">15. </w:t>
      </w:r>
      <w:r w:rsidR="001D5ACB">
        <w:rPr>
          <w:b/>
        </w:rPr>
        <w:tab/>
      </w:r>
      <w:r w:rsidR="00642268" w:rsidRPr="00BD41F0">
        <w:rPr>
          <w:b/>
        </w:rPr>
        <w:t>Number of Teaching Staff</w:t>
      </w:r>
      <w:r>
        <w:rPr>
          <w:b/>
        </w:rPr>
        <w:tab/>
      </w:r>
      <w:r>
        <w:rPr>
          <w:b/>
        </w:rPr>
        <w:tab/>
      </w:r>
    </w:p>
    <w:p w:rsidR="00642268" w:rsidRPr="00BD41F0" w:rsidRDefault="00642268" w:rsidP="00F43402">
      <w:pPr>
        <w:tabs>
          <w:tab w:val="left" w:pos="540"/>
          <w:tab w:val="left" w:pos="2520"/>
          <w:tab w:val="left" w:pos="2880"/>
        </w:tabs>
        <w:spacing w:before="240"/>
        <w:ind w:left="547"/>
        <w:rPr>
          <w:sz w:val="20"/>
          <w:szCs w:val="20"/>
        </w:rPr>
      </w:pPr>
      <w:r w:rsidRPr="00BD41F0">
        <w:rPr>
          <w:sz w:val="20"/>
          <w:szCs w:val="20"/>
        </w:rPr>
        <w:t>Full-time and Part-time Teacher (Male-Female)</w:t>
      </w:r>
      <w:r w:rsidR="00700414">
        <w:rPr>
          <w:sz w:val="20"/>
          <w:szCs w:val="20"/>
        </w:rPr>
        <w:t>:</w:t>
      </w:r>
      <w:r w:rsidRPr="00BD41F0">
        <w:rPr>
          <w:sz w:val="20"/>
          <w:szCs w:val="20"/>
        </w:rPr>
        <w:t>753</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t>: 593</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t>: 160</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t>: 555</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t>: 198</w:t>
      </w:r>
      <w:r w:rsidRPr="00BD41F0">
        <w:rPr>
          <w:sz w:val="20"/>
          <w:szCs w:val="20"/>
        </w:rPr>
        <w:tab/>
      </w:r>
    </w:p>
    <w:p w:rsidR="00642268" w:rsidRPr="00580246" w:rsidRDefault="00642268" w:rsidP="00945FBB">
      <w:pPr>
        <w:tabs>
          <w:tab w:val="left" w:pos="540"/>
        </w:tabs>
        <w:rPr>
          <w:b/>
          <w:sz w:val="18"/>
          <w:szCs w:val="20"/>
        </w:rPr>
      </w:pPr>
    </w:p>
    <w:p w:rsidR="00642268" w:rsidRPr="00BD41F0" w:rsidRDefault="00852FD7" w:rsidP="00945FBB">
      <w:pPr>
        <w:tabs>
          <w:tab w:val="left" w:pos="540"/>
        </w:tabs>
        <w:rPr>
          <w:b/>
        </w:rPr>
      </w:pPr>
      <w:r>
        <w:rPr>
          <w:b/>
        </w:rPr>
        <w:t xml:space="preserve">16. </w:t>
      </w:r>
      <w:r w:rsidR="001D5ACB">
        <w:rPr>
          <w:b/>
        </w:rPr>
        <w:tab/>
      </w:r>
      <w:r w:rsidR="00642268" w:rsidRPr="00BD41F0">
        <w:rPr>
          <w:b/>
        </w:rPr>
        <w:t>Number of Non-Teaching Staff</w:t>
      </w:r>
    </w:p>
    <w:p w:rsidR="00642268" w:rsidRPr="00BD41F0" w:rsidRDefault="00642268" w:rsidP="00F43402">
      <w:pPr>
        <w:tabs>
          <w:tab w:val="left" w:pos="540"/>
          <w:tab w:val="left" w:pos="2520"/>
          <w:tab w:val="left" w:pos="2880"/>
        </w:tabs>
        <w:spacing w:before="240"/>
        <w:ind w:left="547"/>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t>: 550</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t>: 228</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t>: 70</w:t>
      </w:r>
      <w:r w:rsidRPr="00BD41F0">
        <w:rPr>
          <w:sz w:val="20"/>
          <w:szCs w:val="20"/>
        </w:rPr>
        <w:tab/>
      </w:r>
    </w:p>
    <w:p w:rsidR="00642268" w:rsidRPr="00580246" w:rsidRDefault="00642268" w:rsidP="00945FBB">
      <w:pPr>
        <w:tabs>
          <w:tab w:val="left" w:pos="540"/>
        </w:tabs>
        <w:ind w:left="540" w:hanging="540"/>
        <w:jc w:val="both"/>
        <w:rPr>
          <w:b/>
          <w:sz w:val="18"/>
          <w:szCs w:val="20"/>
        </w:rPr>
      </w:pPr>
    </w:p>
    <w:p w:rsidR="00642268" w:rsidRPr="00852FD7" w:rsidRDefault="00852FD7" w:rsidP="00852FD7">
      <w:pPr>
        <w:tabs>
          <w:tab w:val="left" w:pos="540"/>
        </w:tabs>
        <w:ind w:left="540" w:hanging="540"/>
        <w:jc w:val="both"/>
        <w:rPr>
          <w:b/>
        </w:rPr>
      </w:pPr>
      <w:r>
        <w:rPr>
          <w:b/>
        </w:rPr>
        <w:t xml:space="preserve">17. </w:t>
      </w:r>
      <w:r w:rsidR="001D5ACB">
        <w:rPr>
          <w:b/>
        </w:rPr>
        <w:tab/>
      </w:r>
      <w:r w:rsidR="00642268" w:rsidRPr="00BD41F0">
        <w:rPr>
          <w:b/>
        </w:rPr>
        <w:t>Total Number of</w:t>
      </w:r>
      <w:r w:rsidR="00C85D50">
        <w:rPr>
          <w:b/>
        </w:rPr>
        <w:t xml:space="preserve"> Graduates</w:t>
      </w:r>
      <w:r w:rsidR="00642268" w:rsidRPr="00BD41F0">
        <w:rPr>
          <w:b/>
        </w:rPr>
        <w:t xml:space="preserve"> i</w:t>
      </w:r>
      <w:r>
        <w:rPr>
          <w:b/>
        </w:rPr>
        <w:t>n 2015</w:t>
      </w:r>
    </w:p>
    <w:p w:rsidR="00642268" w:rsidRPr="00BD41F0" w:rsidRDefault="00642268" w:rsidP="00F43402">
      <w:pPr>
        <w:tabs>
          <w:tab w:val="left" w:pos="540"/>
        </w:tabs>
        <w:spacing w:before="240"/>
        <w:rPr>
          <w:sz w:val="20"/>
          <w:szCs w:val="20"/>
        </w:rPr>
      </w:pPr>
      <w:r w:rsidRPr="00BD41F0">
        <w:rPr>
          <w:b/>
          <w:sz w:val="20"/>
          <w:szCs w:val="20"/>
        </w:rPr>
        <w:tab/>
      </w:r>
      <w:r w:rsidRPr="00BD41F0">
        <w:rPr>
          <w:sz w:val="20"/>
          <w:szCs w:val="20"/>
        </w:rPr>
        <w:t xml:space="preserve">Total </w:t>
      </w:r>
      <w:r w:rsidR="00D060E2">
        <w:rPr>
          <w:sz w:val="20"/>
          <w:szCs w:val="20"/>
        </w:rPr>
        <w:t>Honors</w:t>
      </w:r>
      <w:r w:rsidRPr="00BD41F0">
        <w:rPr>
          <w:sz w:val="20"/>
          <w:szCs w:val="20"/>
        </w:rPr>
        <w:t xml:space="preserve"> Graduates</w:t>
      </w:r>
      <w:r w:rsidR="00852FD7">
        <w:rPr>
          <w:sz w:val="20"/>
          <w:szCs w:val="20"/>
        </w:rPr>
        <w:tab/>
      </w:r>
      <w:r w:rsidRPr="00BD41F0">
        <w:rPr>
          <w:sz w:val="20"/>
          <w:szCs w:val="20"/>
        </w:rPr>
        <w:tab/>
      </w:r>
      <w:r w:rsidRPr="00BD41F0">
        <w:rPr>
          <w:sz w:val="20"/>
          <w:szCs w:val="20"/>
        </w:rPr>
        <w:tab/>
        <w:t>: 1767</w:t>
      </w:r>
      <w:r w:rsidRPr="00BD41F0">
        <w:rPr>
          <w:sz w:val="20"/>
          <w:szCs w:val="20"/>
        </w:rPr>
        <w:tab/>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F7E53">
        <w:rPr>
          <w:sz w:val="20"/>
          <w:szCs w:val="20"/>
        </w:rPr>
        <w:t>Postgraduates</w:t>
      </w:r>
      <w:r w:rsidRPr="00BD41F0">
        <w:rPr>
          <w:sz w:val="20"/>
          <w:szCs w:val="20"/>
        </w:rPr>
        <w:tab/>
      </w:r>
      <w:r w:rsidRPr="00BD41F0">
        <w:rPr>
          <w:sz w:val="20"/>
          <w:szCs w:val="20"/>
        </w:rPr>
        <w:tab/>
      </w:r>
      <w:r w:rsidR="00852FD7">
        <w:rPr>
          <w:sz w:val="20"/>
          <w:szCs w:val="20"/>
        </w:rPr>
        <w:tab/>
      </w:r>
      <w:r w:rsidR="00852FD7">
        <w:rPr>
          <w:sz w:val="20"/>
          <w:szCs w:val="20"/>
        </w:rPr>
        <w:tab/>
      </w:r>
      <w:r w:rsidRPr="00BD41F0">
        <w:rPr>
          <w:sz w:val="20"/>
          <w:szCs w:val="20"/>
        </w:rPr>
        <w:t>: 497</w:t>
      </w:r>
      <w:r w:rsidRPr="00BD41F0">
        <w:rPr>
          <w:sz w:val="20"/>
          <w:szCs w:val="20"/>
        </w:rPr>
        <w:tab/>
      </w:r>
      <w:r w:rsidRPr="00BD41F0">
        <w:rPr>
          <w:sz w:val="20"/>
          <w:szCs w:val="20"/>
        </w:rPr>
        <w:tab/>
      </w:r>
    </w:p>
    <w:p w:rsidR="00642268" w:rsidRPr="00BD41F0" w:rsidRDefault="00642268" w:rsidP="00945FBB">
      <w:pPr>
        <w:tabs>
          <w:tab w:val="left" w:pos="540"/>
        </w:tabs>
        <w:rPr>
          <w:sz w:val="20"/>
          <w:szCs w:val="20"/>
        </w:rPr>
      </w:pP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r>
    </w:p>
    <w:p w:rsidR="00642268" w:rsidRPr="00BD41F0" w:rsidRDefault="00F43402" w:rsidP="00945FBB">
      <w:pPr>
        <w:tabs>
          <w:tab w:val="left" w:pos="540"/>
        </w:tabs>
        <w:rPr>
          <w:b/>
          <w:sz w:val="20"/>
          <w:szCs w:val="20"/>
        </w:rPr>
      </w:pPr>
      <w:r>
        <w:rPr>
          <w:b/>
        </w:rPr>
        <w:br w:type="column"/>
      </w:r>
      <w:r w:rsidR="00852FD7">
        <w:rPr>
          <w:b/>
        </w:rPr>
        <w:lastRenderedPageBreak/>
        <w:t xml:space="preserve">18. </w:t>
      </w:r>
      <w:r w:rsidR="001D5ACB">
        <w:rPr>
          <w:b/>
        </w:rPr>
        <w:tab/>
      </w:r>
      <w:r w:rsidR="00C85D50">
        <w:rPr>
          <w:b/>
        </w:rPr>
        <w:t>Student</w:t>
      </w:r>
      <w:r w:rsidR="00642268" w:rsidRPr="00BD41F0">
        <w:rPr>
          <w:b/>
        </w:rPr>
        <w:t xml:space="preserve"> Support Services</w:t>
      </w:r>
      <w:r w:rsidR="00642268" w:rsidRPr="00BD41F0">
        <w:rPr>
          <w:b/>
        </w:rPr>
        <w:tab/>
      </w:r>
      <w:r w:rsidR="00852FD7">
        <w:rPr>
          <w:b/>
          <w:sz w:val="20"/>
          <w:szCs w:val="20"/>
        </w:rPr>
        <w:tab/>
      </w:r>
      <w:r w:rsidR="00852FD7">
        <w:rPr>
          <w:b/>
          <w:sz w:val="20"/>
          <w:szCs w:val="20"/>
        </w:rPr>
        <w:tab/>
      </w:r>
    </w:p>
    <w:p w:rsidR="00642268" w:rsidRPr="00BD41F0" w:rsidRDefault="00852FD7" w:rsidP="00F43402">
      <w:pPr>
        <w:tabs>
          <w:tab w:val="left" w:pos="540"/>
        </w:tabs>
        <w:spacing w:before="240"/>
        <w:ind w:left="720"/>
        <w:rPr>
          <w:sz w:val="20"/>
          <w:szCs w:val="20"/>
        </w:rPr>
      </w:pPr>
      <w:r>
        <w:rPr>
          <w:b/>
          <w:sz w:val="20"/>
          <w:szCs w:val="20"/>
        </w:rPr>
        <w:t>Orientation Program:</w:t>
      </w:r>
      <w:r w:rsidR="00362361">
        <w:rPr>
          <w:sz w:val="20"/>
          <w:szCs w:val="20"/>
        </w:rPr>
        <w:t>Every semester orientation p</w:t>
      </w:r>
      <w:r w:rsidR="00642268" w:rsidRPr="00BD41F0">
        <w:rPr>
          <w:sz w:val="20"/>
          <w:szCs w:val="20"/>
        </w:rPr>
        <w:t xml:space="preserve">rogram is held for newly admitted students of </w:t>
      </w:r>
      <w:r w:rsidR="00800582">
        <w:rPr>
          <w:sz w:val="20"/>
          <w:szCs w:val="20"/>
        </w:rPr>
        <w:t>both honors</w:t>
      </w:r>
      <w:r w:rsidR="001B4FFA">
        <w:rPr>
          <w:sz w:val="20"/>
          <w:szCs w:val="20"/>
        </w:rPr>
        <w:t xml:space="preserve"> and </w:t>
      </w:r>
      <w:r w:rsidR="00362361">
        <w:rPr>
          <w:sz w:val="20"/>
          <w:szCs w:val="20"/>
        </w:rPr>
        <w:t>masters</w:t>
      </w:r>
      <w:r w:rsidR="001B4FFA">
        <w:rPr>
          <w:sz w:val="20"/>
          <w:szCs w:val="20"/>
        </w:rPr>
        <w:t xml:space="preserve">. </w:t>
      </w:r>
      <w:r>
        <w:rPr>
          <w:sz w:val="20"/>
          <w:szCs w:val="20"/>
        </w:rPr>
        <w:t xml:space="preserve">The </w:t>
      </w:r>
      <w:r w:rsidR="001B4FFA">
        <w:rPr>
          <w:sz w:val="20"/>
          <w:szCs w:val="20"/>
        </w:rPr>
        <w:t>Hon’</w:t>
      </w:r>
      <w:r w:rsidR="00642268" w:rsidRPr="00BD41F0">
        <w:rPr>
          <w:sz w:val="20"/>
          <w:szCs w:val="20"/>
        </w:rPr>
        <w:t xml:space="preserve">ble ViceChancellor, Registrar, Deans of Faculties, </w:t>
      </w:r>
      <w:r w:rsidR="00800582">
        <w:rPr>
          <w:sz w:val="20"/>
          <w:szCs w:val="20"/>
        </w:rPr>
        <w:t xml:space="preserve">and </w:t>
      </w:r>
      <w:r w:rsidR="00642268" w:rsidRPr="00BD41F0">
        <w:rPr>
          <w:sz w:val="20"/>
          <w:szCs w:val="20"/>
        </w:rPr>
        <w:t>Head</w:t>
      </w:r>
      <w:r>
        <w:rPr>
          <w:sz w:val="20"/>
          <w:szCs w:val="20"/>
        </w:rPr>
        <w:t>s</w:t>
      </w:r>
      <w:r w:rsidR="00642268" w:rsidRPr="00BD41F0">
        <w:rPr>
          <w:sz w:val="20"/>
          <w:szCs w:val="20"/>
        </w:rPr>
        <w:t xml:space="preserve"> of all departments grace the occasion.</w:t>
      </w:r>
    </w:p>
    <w:p w:rsidR="00642268" w:rsidRPr="00BD41F0" w:rsidRDefault="00642268" w:rsidP="00852FD7">
      <w:pPr>
        <w:tabs>
          <w:tab w:val="left" w:pos="540"/>
        </w:tabs>
        <w:ind w:left="720"/>
        <w:rPr>
          <w:sz w:val="20"/>
          <w:szCs w:val="20"/>
        </w:rPr>
      </w:pPr>
      <w:r w:rsidRPr="00BD41F0">
        <w:rPr>
          <w:b/>
          <w:sz w:val="20"/>
          <w:szCs w:val="20"/>
        </w:rPr>
        <w:t>Transportation routes:</w:t>
      </w:r>
      <w:r w:rsidRPr="00BD41F0">
        <w:rPr>
          <w:sz w:val="20"/>
          <w:szCs w:val="20"/>
        </w:rPr>
        <w:t xml:space="preserve"> Transportation facilities are provid</w:t>
      </w:r>
      <w:r w:rsidR="00852FD7">
        <w:rPr>
          <w:sz w:val="20"/>
          <w:szCs w:val="20"/>
        </w:rPr>
        <w:t xml:space="preserve">ed by 6 buses through different </w:t>
      </w:r>
      <w:r w:rsidRPr="00BD41F0">
        <w:rPr>
          <w:sz w:val="20"/>
          <w:szCs w:val="20"/>
        </w:rPr>
        <w:t>routes.</w:t>
      </w:r>
    </w:p>
    <w:p w:rsidR="00642268" w:rsidRPr="00BD41F0" w:rsidRDefault="00642268" w:rsidP="00852FD7">
      <w:pPr>
        <w:tabs>
          <w:tab w:val="left" w:pos="540"/>
        </w:tabs>
        <w:ind w:left="720"/>
        <w:rPr>
          <w:sz w:val="20"/>
          <w:szCs w:val="20"/>
        </w:rPr>
      </w:pPr>
      <w:r w:rsidRPr="00BD41F0">
        <w:rPr>
          <w:b/>
          <w:sz w:val="20"/>
          <w:szCs w:val="20"/>
        </w:rPr>
        <w:t>Student Counseling:</w:t>
      </w:r>
      <w:r w:rsidRPr="00BD41F0">
        <w:rPr>
          <w:sz w:val="20"/>
          <w:szCs w:val="20"/>
        </w:rPr>
        <w:t xml:space="preserve"> Counseling Service is given to the students by the office of the Director of Students Affairs round the year to help solving their educational and personal problem, if any.</w:t>
      </w:r>
    </w:p>
    <w:p w:rsidR="00642268" w:rsidRPr="00BD41F0" w:rsidRDefault="00642268" w:rsidP="00852FD7">
      <w:pPr>
        <w:tabs>
          <w:tab w:val="left" w:pos="540"/>
        </w:tabs>
        <w:ind w:left="3600" w:hanging="2880"/>
        <w:rPr>
          <w:sz w:val="20"/>
          <w:szCs w:val="20"/>
        </w:rPr>
      </w:pPr>
      <w:r w:rsidRPr="00BD41F0">
        <w:rPr>
          <w:b/>
          <w:sz w:val="20"/>
          <w:szCs w:val="20"/>
        </w:rPr>
        <w:t xml:space="preserve">Health </w:t>
      </w:r>
      <w:r w:rsidR="00FA1302">
        <w:rPr>
          <w:b/>
          <w:sz w:val="20"/>
          <w:szCs w:val="20"/>
        </w:rPr>
        <w:t>and</w:t>
      </w:r>
      <w:r w:rsidRPr="00BD41F0">
        <w:rPr>
          <w:b/>
          <w:sz w:val="20"/>
          <w:szCs w:val="20"/>
        </w:rPr>
        <w:t xml:space="preserve"> Medical Services</w:t>
      </w:r>
      <w:r w:rsidRPr="00BD41F0">
        <w:rPr>
          <w:b/>
          <w:sz w:val="20"/>
          <w:szCs w:val="20"/>
        </w:rPr>
        <w:tab/>
        <w:t>:</w:t>
      </w:r>
      <w:r w:rsidRPr="00BD41F0">
        <w:rPr>
          <w:sz w:val="20"/>
          <w:szCs w:val="20"/>
        </w:rPr>
        <w:t xml:space="preserve"> One </w:t>
      </w:r>
      <w:r w:rsidR="00852FD7">
        <w:rPr>
          <w:sz w:val="20"/>
          <w:szCs w:val="20"/>
        </w:rPr>
        <w:t>medical c</w:t>
      </w:r>
      <w:r w:rsidRPr="00BD41F0">
        <w:rPr>
          <w:sz w:val="20"/>
          <w:szCs w:val="20"/>
        </w:rPr>
        <w:t>ent</w:t>
      </w:r>
      <w:r w:rsidR="00852FD7">
        <w:rPr>
          <w:sz w:val="20"/>
          <w:szCs w:val="20"/>
        </w:rPr>
        <w:t>er</w:t>
      </w:r>
    </w:p>
    <w:p w:rsidR="00642268" w:rsidRPr="00BD41F0" w:rsidRDefault="00642268" w:rsidP="00852FD7">
      <w:pPr>
        <w:tabs>
          <w:tab w:val="left" w:pos="540"/>
        </w:tabs>
        <w:ind w:left="3600" w:hanging="2880"/>
        <w:rPr>
          <w:sz w:val="20"/>
          <w:szCs w:val="20"/>
        </w:rPr>
      </w:pPr>
      <w:r w:rsidRPr="00BD41F0">
        <w:rPr>
          <w:b/>
          <w:sz w:val="20"/>
          <w:szCs w:val="20"/>
        </w:rPr>
        <w:t>Student Welfare Council</w:t>
      </w:r>
      <w:r w:rsidRPr="00BD41F0">
        <w:rPr>
          <w:b/>
          <w:sz w:val="20"/>
          <w:szCs w:val="20"/>
        </w:rPr>
        <w:tab/>
        <w:t xml:space="preserve">: </w:t>
      </w:r>
      <w:r w:rsidRPr="00BD41F0">
        <w:rPr>
          <w:sz w:val="20"/>
          <w:szCs w:val="20"/>
        </w:rPr>
        <w:t>Coordination Officer of each department is appointed to look after the welfare of the students.</w:t>
      </w:r>
    </w:p>
    <w:p w:rsidR="00642268" w:rsidRPr="00BD41F0" w:rsidRDefault="00642268" w:rsidP="00852FD7">
      <w:pPr>
        <w:tabs>
          <w:tab w:val="left" w:pos="540"/>
        </w:tabs>
        <w:ind w:left="3600" w:hanging="2880"/>
        <w:rPr>
          <w:sz w:val="20"/>
          <w:szCs w:val="20"/>
        </w:rPr>
      </w:pPr>
      <w:r w:rsidRPr="00BD41F0">
        <w:rPr>
          <w:b/>
          <w:sz w:val="20"/>
          <w:szCs w:val="20"/>
        </w:rPr>
        <w:t>Cafeteria</w:t>
      </w:r>
      <w:r w:rsidRPr="00BD41F0">
        <w:rPr>
          <w:b/>
          <w:sz w:val="20"/>
          <w:szCs w:val="20"/>
        </w:rPr>
        <w:tab/>
        <w:t xml:space="preserve">: </w:t>
      </w:r>
      <w:r w:rsidRPr="00BD41F0">
        <w:rPr>
          <w:sz w:val="20"/>
          <w:szCs w:val="20"/>
        </w:rPr>
        <w:t xml:space="preserve">Each </w:t>
      </w:r>
      <w:r w:rsidR="00852FD7">
        <w:rPr>
          <w:sz w:val="20"/>
          <w:szCs w:val="20"/>
        </w:rPr>
        <w:t>r</w:t>
      </w:r>
      <w:r w:rsidRPr="00BD41F0">
        <w:rPr>
          <w:sz w:val="20"/>
          <w:szCs w:val="20"/>
        </w:rPr>
        <w:t>esidential hall has its own cafeteria.</w:t>
      </w:r>
    </w:p>
    <w:p w:rsidR="00642268" w:rsidRPr="00BD41F0" w:rsidRDefault="00642268" w:rsidP="00852FD7">
      <w:pPr>
        <w:tabs>
          <w:tab w:val="left" w:pos="540"/>
        </w:tabs>
        <w:ind w:left="3600" w:hanging="2880"/>
        <w:rPr>
          <w:sz w:val="20"/>
          <w:szCs w:val="20"/>
        </w:rPr>
      </w:pPr>
      <w:r w:rsidRPr="00BD41F0">
        <w:rPr>
          <w:b/>
          <w:sz w:val="20"/>
          <w:szCs w:val="20"/>
        </w:rPr>
        <w:t>Canteen</w:t>
      </w:r>
      <w:r w:rsidRPr="00BD41F0">
        <w:rPr>
          <w:b/>
          <w:sz w:val="20"/>
          <w:szCs w:val="20"/>
        </w:rPr>
        <w:tab/>
        <w:t>:</w:t>
      </w:r>
      <w:r w:rsidR="00852FD7">
        <w:rPr>
          <w:sz w:val="20"/>
          <w:szCs w:val="20"/>
        </w:rPr>
        <w:t xml:space="preserve"> One c</w:t>
      </w:r>
      <w:r w:rsidRPr="00BD41F0">
        <w:rPr>
          <w:sz w:val="20"/>
          <w:szCs w:val="20"/>
        </w:rPr>
        <w:t xml:space="preserve">entral </w:t>
      </w:r>
      <w:r w:rsidR="00852FD7">
        <w:rPr>
          <w:sz w:val="20"/>
          <w:szCs w:val="20"/>
        </w:rPr>
        <w:t>c</w:t>
      </w:r>
      <w:r w:rsidRPr="00BD41F0">
        <w:rPr>
          <w:sz w:val="20"/>
          <w:szCs w:val="20"/>
        </w:rPr>
        <w:t>anteen</w:t>
      </w:r>
    </w:p>
    <w:p w:rsidR="00642268" w:rsidRPr="00BD41F0" w:rsidRDefault="00642268" w:rsidP="00852FD7">
      <w:pPr>
        <w:tabs>
          <w:tab w:val="left" w:pos="540"/>
        </w:tabs>
        <w:ind w:left="3600" w:hanging="2880"/>
        <w:rPr>
          <w:sz w:val="20"/>
          <w:szCs w:val="20"/>
        </w:rPr>
      </w:pPr>
      <w:r w:rsidRPr="00BD41F0">
        <w:rPr>
          <w:b/>
          <w:sz w:val="20"/>
          <w:szCs w:val="20"/>
        </w:rPr>
        <w:t>Language Club</w:t>
      </w:r>
      <w:r w:rsidRPr="00BD41F0">
        <w:rPr>
          <w:b/>
          <w:sz w:val="20"/>
          <w:szCs w:val="20"/>
        </w:rPr>
        <w:tab/>
        <w:t>:</w:t>
      </w:r>
      <w:r w:rsidRPr="00BD41F0">
        <w:rPr>
          <w:sz w:val="20"/>
          <w:szCs w:val="20"/>
        </w:rPr>
        <w:t xml:space="preserve"> One English Language Club</w:t>
      </w:r>
    </w:p>
    <w:p w:rsidR="00642268" w:rsidRPr="00BD41F0" w:rsidRDefault="00642268" w:rsidP="00852FD7">
      <w:pPr>
        <w:tabs>
          <w:tab w:val="left" w:pos="540"/>
        </w:tabs>
        <w:ind w:left="3600" w:hanging="2880"/>
        <w:rPr>
          <w:sz w:val="20"/>
          <w:szCs w:val="20"/>
        </w:rPr>
      </w:pPr>
      <w:r w:rsidRPr="00BD41F0">
        <w:rPr>
          <w:b/>
          <w:sz w:val="20"/>
          <w:szCs w:val="20"/>
        </w:rPr>
        <w:t>Publication</w:t>
      </w:r>
      <w:r w:rsidRPr="00BD41F0">
        <w:rPr>
          <w:b/>
          <w:sz w:val="20"/>
          <w:szCs w:val="20"/>
        </w:rPr>
        <w:tab/>
        <w:t>:</w:t>
      </w:r>
      <w:r w:rsidR="00852FD7">
        <w:rPr>
          <w:sz w:val="20"/>
          <w:szCs w:val="20"/>
        </w:rPr>
        <w:t xml:space="preserve"> Publish yearly orientation b</w:t>
      </w:r>
      <w:r w:rsidRPr="00BD41F0">
        <w:rPr>
          <w:sz w:val="20"/>
          <w:szCs w:val="20"/>
        </w:rPr>
        <w:t>ooklet for the 1</w:t>
      </w:r>
      <w:r w:rsidRPr="00BD41F0">
        <w:rPr>
          <w:sz w:val="20"/>
          <w:szCs w:val="20"/>
          <w:vertAlign w:val="superscript"/>
        </w:rPr>
        <w:t>st</w:t>
      </w:r>
      <w:r w:rsidR="00852FD7">
        <w:rPr>
          <w:sz w:val="20"/>
          <w:szCs w:val="20"/>
        </w:rPr>
        <w:t xml:space="preserve"> year students</w:t>
      </w:r>
    </w:p>
    <w:p w:rsidR="00642268" w:rsidRPr="00580246" w:rsidRDefault="00642268" w:rsidP="00945FBB">
      <w:pPr>
        <w:tabs>
          <w:tab w:val="left" w:pos="540"/>
        </w:tabs>
        <w:jc w:val="both"/>
        <w:rPr>
          <w:b/>
          <w:sz w:val="18"/>
        </w:rPr>
      </w:pPr>
    </w:p>
    <w:p w:rsidR="00642268" w:rsidRPr="00BD41F0" w:rsidRDefault="00642268" w:rsidP="00945FBB">
      <w:pPr>
        <w:tabs>
          <w:tab w:val="left" w:pos="540"/>
        </w:tabs>
        <w:jc w:val="both"/>
        <w:rPr>
          <w:b/>
        </w:rPr>
      </w:pPr>
      <w:r w:rsidRPr="00BD41F0">
        <w:rPr>
          <w:b/>
        </w:rPr>
        <w:t xml:space="preserve">19. </w:t>
      </w:r>
      <w:r w:rsidRPr="00BD41F0">
        <w:rPr>
          <w:b/>
        </w:rPr>
        <w:tab/>
        <w:t>Sports Facilities</w:t>
      </w:r>
    </w:p>
    <w:p w:rsidR="00642268" w:rsidRPr="00BD41F0" w:rsidRDefault="00642268" w:rsidP="00F43402">
      <w:pPr>
        <w:tabs>
          <w:tab w:val="left" w:pos="540"/>
        </w:tabs>
        <w:spacing w:before="240"/>
        <w:ind w:left="547"/>
        <w:jc w:val="both"/>
        <w:rPr>
          <w:sz w:val="20"/>
          <w:szCs w:val="20"/>
        </w:rPr>
      </w:pPr>
      <w:r w:rsidRPr="00BD41F0">
        <w:rPr>
          <w:sz w:val="20"/>
          <w:szCs w:val="20"/>
        </w:rPr>
        <w:t xml:space="preserve">Yes.118000 </w:t>
      </w:r>
      <w:r w:rsidR="00852FD7">
        <w:rPr>
          <w:sz w:val="20"/>
          <w:szCs w:val="20"/>
        </w:rPr>
        <w:t>s</w:t>
      </w:r>
      <w:r w:rsidR="009765FA">
        <w:rPr>
          <w:sz w:val="20"/>
          <w:szCs w:val="20"/>
        </w:rPr>
        <w:t>q</w:t>
      </w:r>
      <w:r w:rsidRPr="00BD41F0">
        <w:rPr>
          <w:sz w:val="20"/>
          <w:szCs w:val="20"/>
        </w:rPr>
        <w:t>ft play ground, Golf Course, Tennis Court, Volleyball, Badminton and Indoor games facilities.</w:t>
      </w:r>
    </w:p>
    <w:p w:rsidR="00642268" w:rsidRPr="00BD41F0" w:rsidRDefault="009765FA" w:rsidP="00945FBB">
      <w:pPr>
        <w:tabs>
          <w:tab w:val="left" w:pos="540"/>
        </w:tabs>
        <w:ind w:left="547" w:hanging="547"/>
        <w:jc w:val="both"/>
        <w:rPr>
          <w:sz w:val="20"/>
          <w:szCs w:val="20"/>
        </w:rPr>
      </w:pPr>
      <w:r>
        <w:rPr>
          <w:b/>
          <w:sz w:val="20"/>
          <w:szCs w:val="20"/>
        </w:rPr>
        <w:tab/>
      </w:r>
      <w:r w:rsidR="00642268" w:rsidRPr="00BD41F0">
        <w:rPr>
          <w:b/>
          <w:sz w:val="20"/>
          <w:szCs w:val="20"/>
        </w:rPr>
        <w:t>Ground, Gymnasium, Swimming Pool, Guest House</w:t>
      </w: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t xml:space="preserve">Central Ground </w:t>
      </w:r>
      <w:r w:rsidRPr="00BD41F0">
        <w:rPr>
          <w:sz w:val="20"/>
          <w:szCs w:val="20"/>
        </w:rPr>
        <w:tab/>
        <w:t xml:space="preserve">: </w:t>
      </w:r>
      <w:r w:rsidRPr="00BD41F0">
        <w:rPr>
          <w:sz w:val="20"/>
          <w:szCs w:val="20"/>
        </w:rPr>
        <w:tab/>
        <w:t>Yes.</w:t>
      </w:r>
      <w:r w:rsidR="009765FA">
        <w:rPr>
          <w:sz w:val="20"/>
          <w:szCs w:val="20"/>
        </w:rPr>
        <w:t xml:space="preserve"> 118000 sq</w:t>
      </w:r>
      <w:r w:rsidRPr="00BD41F0">
        <w:rPr>
          <w:sz w:val="20"/>
          <w:szCs w:val="20"/>
        </w:rPr>
        <w:t>ft play ground</w:t>
      </w: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t xml:space="preserve">Cricket Ground </w:t>
      </w:r>
      <w:r w:rsidRPr="00BD41F0">
        <w:rPr>
          <w:sz w:val="20"/>
          <w:szCs w:val="20"/>
        </w:rPr>
        <w:tab/>
        <w:t xml:space="preserve">: </w:t>
      </w:r>
      <w:r w:rsidRPr="00BD41F0">
        <w:rPr>
          <w:sz w:val="20"/>
          <w:szCs w:val="20"/>
        </w:rPr>
        <w:tab/>
      </w: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r>
      <w:r w:rsidR="009765FA">
        <w:rPr>
          <w:sz w:val="20"/>
          <w:szCs w:val="20"/>
        </w:rPr>
        <w:t xml:space="preserve">Gymnasium </w:t>
      </w:r>
      <w:r w:rsidR="009765FA">
        <w:rPr>
          <w:sz w:val="20"/>
          <w:szCs w:val="20"/>
        </w:rPr>
        <w:tab/>
        <w:t xml:space="preserve">: </w:t>
      </w:r>
      <w:r w:rsidR="009765FA">
        <w:rPr>
          <w:sz w:val="20"/>
          <w:szCs w:val="20"/>
        </w:rPr>
        <w:tab/>
        <w:t>2500 s</w:t>
      </w:r>
      <w:r w:rsidRPr="00BD41F0">
        <w:rPr>
          <w:sz w:val="20"/>
          <w:szCs w:val="20"/>
        </w:rPr>
        <w:t>qft</w:t>
      </w:r>
    </w:p>
    <w:p w:rsidR="00642268" w:rsidRPr="00BD41F0" w:rsidRDefault="009765FA" w:rsidP="00945FBB">
      <w:pPr>
        <w:tabs>
          <w:tab w:val="left" w:pos="540"/>
          <w:tab w:val="left" w:pos="3000"/>
          <w:tab w:val="left" w:pos="3360"/>
        </w:tabs>
        <w:ind w:left="547" w:hanging="547"/>
        <w:jc w:val="both"/>
        <w:rPr>
          <w:sz w:val="20"/>
          <w:szCs w:val="20"/>
        </w:rPr>
      </w:pPr>
      <w:r>
        <w:rPr>
          <w:sz w:val="20"/>
          <w:szCs w:val="20"/>
        </w:rPr>
        <w:tab/>
        <w:t xml:space="preserve">Swimming pool </w:t>
      </w:r>
      <w:r>
        <w:rPr>
          <w:sz w:val="20"/>
          <w:szCs w:val="20"/>
        </w:rPr>
        <w:tab/>
        <w:t xml:space="preserve">: </w:t>
      </w:r>
      <w:r>
        <w:rPr>
          <w:sz w:val="20"/>
          <w:szCs w:val="20"/>
        </w:rPr>
        <w:tab/>
        <w:t>1500 s</w:t>
      </w:r>
      <w:r w:rsidR="00642268" w:rsidRPr="00BD41F0">
        <w:rPr>
          <w:sz w:val="20"/>
          <w:szCs w:val="20"/>
        </w:rPr>
        <w:t>qft</w:t>
      </w:r>
    </w:p>
    <w:p w:rsidR="00642268" w:rsidRPr="00BD41F0" w:rsidRDefault="009765FA" w:rsidP="00945FBB">
      <w:pPr>
        <w:tabs>
          <w:tab w:val="left" w:pos="540"/>
          <w:tab w:val="left" w:pos="3000"/>
          <w:tab w:val="left" w:pos="3360"/>
        </w:tabs>
        <w:ind w:left="547" w:hanging="547"/>
        <w:jc w:val="both"/>
        <w:rPr>
          <w:sz w:val="20"/>
          <w:szCs w:val="20"/>
        </w:rPr>
      </w:pPr>
      <w:r>
        <w:rPr>
          <w:sz w:val="20"/>
          <w:szCs w:val="20"/>
        </w:rPr>
        <w:tab/>
        <w:t xml:space="preserve">Guest house </w:t>
      </w:r>
      <w:r>
        <w:rPr>
          <w:sz w:val="20"/>
          <w:szCs w:val="20"/>
        </w:rPr>
        <w:tab/>
        <w:t xml:space="preserve">: </w:t>
      </w:r>
      <w:r>
        <w:rPr>
          <w:sz w:val="20"/>
          <w:szCs w:val="20"/>
        </w:rPr>
        <w:tab/>
        <w:t>2500 s</w:t>
      </w:r>
      <w:r w:rsidR="00642268" w:rsidRPr="00BD41F0">
        <w:rPr>
          <w:sz w:val="20"/>
          <w:szCs w:val="20"/>
        </w:rPr>
        <w:t>qft</w:t>
      </w:r>
    </w:p>
    <w:p w:rsidR="00642268" w:rsidRPr="00BD41F0" w:rsidRDefault="00642268" w:rsidP="00945FBB">
      <w:pPr>
        <w:tabs>
          <w:tab w:val="left" w:pos="540"/>
        </w:tabs>
        <w:ind w:left="547" w:hanging="547"/>
        <w:jc w:val="both"/>
        <w:rPr>
          <w:b/>
          <w:sz w:val="20"/>
          <w:szCs w:val="20"/>
        </w:rPr>
      </w:pPr>
      <w:r w:rsidRPr="00BD41F0">
        <w:rPr>
          <w:sz w:val="20"/>
          <w:szCs w:val="20"/>
        </w:rPr>
        <w:tab/>
      </w:r>
    </w:p>
    <w:p w:rsidR="00642268" w:rsidRPr="00BD41F0" w:rsidRDefault="009765FA" w:rsidP="00F43402">
      <w:pPr>
        <w:tabs>
          <w:tab w:val="left" w:pos="540"/>
        </w:tabs>
        <w:spacing w:after="240"/>
        <w:rPr>
          <w:b/>
        </w:rPr>
      </w:pPr>
      <w:r>
        <w:rPr>
          <w:b/>
        </w:rPr>
        <w:t xml:space="preserve">20. </w:t>
      </w:r>
      <w:r w:rsidR="001D5ACB">
        <w:rPr>
          <w:b/>
        </w:rPr>
        <w:tab/>
      </w:r>
      <w:r w:rsidR="00642268" w:rsidRPr="00BD41F0">
        <w:rPr>
          <w:b/>
        </w:rPr>
        <w:t>Fellowship</w:t>
      </w:r>
      <w:r w:rsidR="00C85D50">
        <w:rPr>
          <w:b/>
        </w:rPr>
        <w:t>s</w:t>
      </w:r>
      <w:r w:rsidR="00642268" w:rsidRPr="00BD41F0">
        <w:rPr>
          <w:b/>
        </w:rPr>
        <w:t xml:space="preserve"> and Scholarship</w:t>
      </w:r>
      <w:r w:rsidR="00C85D50">
        <w:rPr>
          <w:b/>
        </w:rPr>
        <w:t>s</w:t>
      </w:r>
      <w:r w:rsidR="00580246">
        <w:rPr>
          <w:b/>
        </w:rPr>
        <w:t xml:space="preserve"> Offered by the University</w:t>
      </w:r>
    </w:p>
    <w:tbl>
      <w:tblPr>
        <w:tblW w:w="75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0"/>
        <w:gridCol w:w="2521"/>
        <w:gridCol w:w="1596"/>
        <w:gridCol w:w="1372"/>
        <w:gridCol w:w="1213"/>
      </w:tblGrid>
      <w:tr w:rsidR="00642268" w:rsidRPr="00BD41F0" w:rsidTr="004C0227">
        <w:trPr>
          <w:trHeight w:val="804"/>
        </w:trPr>
        <w:tc>
          <w:tcPr>
            <w:tcW w:w="870"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Sl. No.</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Description of Scholarship</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No. of Scholarship</w:t>
            </w:r>
            <w:r w:rsidR="009765FA">
              <w:rPr>
                <w:b/>
                <w:sz w:val="20"/>
                <w:szCs w:val="20"/>
              </w:rPr>
              <w:t>s</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1B6F9A" w:rsidP="00945FBB">
            <w:pPr>
              <w:jc w:val="center"/>
              <w:rPr>
                <w:b/>
                <w:sz w:val="20"/>
                <w:szCs w:val="20"/>
              </w:rPr>
            </w:pPr>
            <w:r>
              <w:rPr>
                <w:b/>
                <w:sz w:val="20"/>
                <w:szCs w:val="20"/>
              </w:rPr>
              <w:t>Amount</w:t>
            </w:r>
            <w:r w:rsidR="00642268" w:rsidRPr="00BD41F0">
              <w:rPr>
                <w:b/>
                <w:sz w:val="20"/>
                <w:szCs w:val="20"/>
              </w:rPr>
              <w:t xml:space="preserve"> per annum per student</w:t>
            </w:r>
            <w:r w:rsidR="009765FA">
              <w:rPr>
                <w:b/>
                <w:sz w:val="20"/>
                <w:szCs w:val="20"/>
              </w:rPr>
              <w:t xml:space="preserve"> (Tk.)</w:t>
            </w:r>
          </w:p>
        </w:tc>
        <w:tc>
          <w:tcPr>
            <w:tcW w:w="1213"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Total</w:t>
            </w:r>
            <w:r w:rsidR="009765FA">
              <w:rPr>
                <w:b/>
                <w:sz w:val="20"/>
                <w:szCs w:val="20"/>
              </w:rPr>
              <w:t xml:space="preserve"> (Tk.)</w:t>
            </w:r>
          </w:p>
        </w:tc>
      </w:tr>
      <w:tr w:rsidR="00642268" w:rsidRPr="00BD41F0" w:rsidTr="004C0227">
        <w:trPr>
          <w:trHeight w:val="325"/>
        </w:trPr>
        <w:tc>
          <w:tcPr>
            <w:tcW w:w="870"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800582" w:rsidP="00945FBB">
            <w:pPr>
              <w:jc w:val="center"/>
              <w:rPr>
                <w:sz w:val="20"/>
                <w:szCs w:val="20"/>
              </w:rPr>
            </w:pPr>
            <w:r>
              <w:rPr>
                <w:sz w:val="20"/>
                <w:szCs w:val="20"/>
              </w:rPr>
              <w:t>Freedom Fighters Aw</w:t>
            </w:r>
            <w:r w:rsidR="00642268" w:rsidRPr="00BD41F0">
              <w:rPr>
                <w:sz w:val="20"/>
                <w:szCs w:val="20"/>
              </w:rPr>
              <w:t>ard</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56</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10500</w:t>
            </w:r>
          </w:p>
        </w:tc>
        <w:tc>
          <w:tcPr>
            <w:tcW w:w="1213"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5880000</w:t>
            </w:r>
          </w:p>
        </w:tc>
      </w:tr>
      <w:tr w:rsidR="00642268" w:rsidRPr="00BD41F0" w:rsidTr="004C0227">
        <w:trPr>
          <w:trHeight w:val="325"/>
        </w:trPr>
        <w:tc>
          <w:tcPr>
            <w:tcW w:w="870"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 xml:space="preserve">Poor </w:t>
            </w:r>
            <w:r w:rsidR="00FA1302">
              <w:rPr>
                <w:sz w:val="20"/>
                <w:szCs w:val="20"/>
              </w:rPr>
              <w:t>and</w:t>
            </w:r>
            <w:r w:rsidRPr="00BD41F0">
              <w:rPr>
                <w:sz w:val="20"/>
                <w:szCs w:val="20"/>
              </w:rPr>
              <w:t xml:space="preserve"> Meritorious Students </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58</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10500</w:t>
            </w:r>
          </w:p>
        </w:tc>
        <w:tc>
          <w:tcPr>
            <w:tcW w:w="1213"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6090000</w:t>
            </w:r>
          </w:p>
        </w:tc>
      </w:tr>
      <w:tr w:rsidR="00642268" w:rsidRPr="00BD41F0" w:rsidTr="004C0227">
        <w:trPr>
          <w:trHeight w:val="325"/>
        </w:trPr>
        <w:tc>
          <w:tcPr>
            <w:tcW w:w="870"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Waiver</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1909</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14700</w:t>
            </w:r>
          </w:p>
        </w:tc>
        <w:tc>
          <w:tcPr>
            <w:tcW w:w="1213"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28062300</w:t>
            </w:r>
          </w:p>
        </w:tc>
      </w:tr>
      <w:tr w:rsidR="00642268" w:rsidRPr="00BD41F0" w:rsidTr="004C0227">
        <w:trPr>
          <w:trHeight w:val="325"/>
        </w:trPr>
        <w:tc>
          <w:tcPr>
            <w:tcW w:w="870"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4</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Scholarship</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2220</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16800</w:t>
            </w:r>
          </w:p>
        </w:tc>
        <w:tc>
          <w:tcPr>
            <w:tcW w:w="1213"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37296000</w:t>
            </w:r>
          </w:p>
        </w:tc>
      </w:tr>
    </w:tbl>
    <w:p w:rsidR="00642268" w:rsidRPr="00BD41F0" w:rsidRDefault="00642268" w:rsidP="00945FBB">
      <w:pPr>
        <w:tabs>
          <w:tab w:val="left" w:pos="540"/>
        </w:tabs>
        <w:rPr>
          <w:b/>
          <w:sz w:val="20"/>
          <w:szCs w:val="20"/>
        </w:rPr>
      </w:pPr>
    </w:p>
    <w:p w:rsidR="00642268" w:rsidRPr="00BD41F0" w:rsidRDefault="00F43402" w:rsidP="00945FBB">
      <w:pPr>
        <w:tabs>
          <w:tab w:val="left" w:pos="540"/>
        </w:tabs>
        <w:rPr>
          <w:b/>
        </w:rPr>
      </w:pPr>
      <w:r>
        <w:rPr>
          <w:b/>
        </w:rPr>
        <w:br w:type="column"/>
      </w:r>
      <w:r w:rsidR="00642268" w:rsidRPr="00BD41F0">
        <w:rPr>
          <w:b/>
        </w:rPr>
        <w:lastRenderedPageBreak/>
        <w:t xml:space="preserve">21. </w:t>
      </w:r>
      <w:r w:rsidR="001D5ACB">
        <w:rPr>
          <w:b/>
        </w:rPr>
        <w:tab/>
      </w:r>
      <w:r w:rsidR="00642268" w:rsidRPr="00BD41F0">
        <w:rPr>
          <w:b/>
        </w:rPr>
        <w:t>Budget Estimates</w:t>
      </w:r>
    </w:p>
    <w:p w:rsidR="00642268" w:rsidRPr="00BD41F0" w:rsidRDefault="00642268" w:rsidP="00F43402">
      <w:pPr>
        <w:tabs>
          <w:tab w:val="left" w:pos="540"/>
        </w:tabs>
        <w:spacing w:before="240"/>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t>:</w:t>
      </w:r>
      <w:r w:rsidR="009765FA">
        <w:rPr>
          <w:sz w:val="20"/>
          <w:szCs w:val="20"/>
        </w:rPr>
        <w:t>Tk.</w:t>
      </w:r>
      <w:r w:rsidR="00CA7594" w:rsidRPr="00BD41F0">
        <w:rPr>
          <w:sz w:val="20"/>
          <w:szCs w:val="20"/>
        </w:rPr>
        <w:fldChar w:fldCharType="begin"/>
      </w:r>
      <w:r w:rsidRPr="00BD41F0">
        <w:rPr>
          <w:sz w:val="20"/>
          <w:szCs w:val="20"/>
        </w:rPr>
        <w:instrText xml:space="preserve"> =SUM(ABOVE) </w:instrText>
      </w:r>
      <w:r w:rsidR="00CA7594" w:rsidRPr="00BD41F0">
        <w:rPr>
          <w:sz w:val="20"/>
          <w:szCs w:val="20"/>
        </w:rPr>
        <w:fldChar w:fldCharType="separate"/>
      </w:r>
      <w:r w:rsidRPr="00BD41F0">
        <w:rPr>
          <w:sz w:val="20"/>
          <w:szCs w:val="20"/>
        </w:rPr>
        <w:t>1,20,42,22,449</w:t>
      </w:r>
      <w:r w:rsidR="00CA7594" w:rsidRPr="00BD41F0">
        <w:rPr>
          <w:sz w:val="20"/>
          <w:szCs w:val="20"/>
        </w:rPr>
        <w:fldChar w:fldCharType="end"/>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Pr="00BD41F0">
        <w:rPr>
          <w:sz w:val="20"/>
          <w:szCs w:val="20"/>
        </w:rPr>
        <w:tab/>
        <w:t>:</w:t>
      </w:r>
      <w:r w:rsidR="009765FA">
        <w:rPr>
          <w:sz w:val="20"/>
          <w:szCs w:val="20"/>
        </w:rPr>
        <w:t xml:space="preserve">Tk. </w:t>
      </w:r>
      <w:r w:rsidRPr="00BD41F0">
        <w:rPr>
          <w:sz w:val="20"/>
          <w:szCs w:val="20"/>
        </w:rPr>
        <w:t>28,85,04,950</w:t>
      </w:r>
    </w:p>
    <w:p w:rsidR="00642268" w:rsidRPr="00BD41F0" w:rsidRDefault="00642268" w:rsidP="00945FBB">
      <w:pPr>
        <w:rPr>
          <w:b/>
          <w:sz w:val="20"/>
          <w:szCs w:val="20"/>
        </w:rPr>
      </w:pPr>
    </w:p>
    <w:p w:rsidR="00642268" w:rsidRPr="00BD41F0" w:rsidRDefault="00642268" w:rsidP="001D5ACB">
      <w:pPr>
        <w:tabs>
          <w:tab w:val="left" w:pos="540"/>
        </w:tabs>
        <w:rPr>
          <w:b/>
        </w:rPr>
      </w:pPr>
      <w:r w:rsidRPr="00BD41F0">
        <w:rPr>
          <w:b/>
        </w:rPr>
        <w:t>22.</w:t>
      </w:r>
      <w:r w:rsidR="001D5ACB">
        <w:rPr>
          <w:b/>
        </w:rPr>
        <w:tab/>
      </w:r>
      <w:r w:rsidRPr="00BD41F0">
        <w:rPr>
          <w:b/>
        </w:rPr>
        <w:t>Other Information</w:t>
      </w:r>
    </w:p>
    <w:p w:rsidR="00642268" w:rsidRPr="00BD41F0" w:rsidRDefault="00642268" w:rsidP="00F43402">
      <w:pPr>
        <w:tabs>
          <w:tab w:val="left" w:pos="540"/>
        </w:tabs>
        <w:spacing w:before="240"/>
        <w:ind w:left="547" w:hanging="547"/>
        <w:jc w:val="both"/>
        <w:rPr>
          <w:sz w:val="20"/>
          <w:szCs w:val="20"/>
        </w:rPr>
      </w:pPr>
      <w:r w:rsidRPr="00BD41F0">
        <w:rPr>
          <w:b/>
          <w:sz w:val="20"/>
          <w:szCs w:val="20"/>
        </w:rPr>
        <w:tab/>
      </w:r>
      <w:r w:rsidR="009765FA">
        <w:rPr>
          <w:b/>
          <w:sz w:val="20"/>
          <w:szCs w:val="20"/>
        </w:rPr>
        <w:t>International Links</w:t>
      </w:r>
    </w:p>
    <w:p w:rsidR="00642268" w:rsidRPr="00BD41F0" w:rsidRDefault="00642268" w:rsidP="00945FBB">
      <w:pPr>
        <w:tabs>
          <w:tab w:val="left" w:pos="540"/>
        </w:tabs>
        <w:ind w:left="540" w:hanging="540"/>
        <w:jc w:val="both"/>
        <w:rPr>
          <w:b/>
          <w:sz w:val="20"/>
          <w:szCs w:val="20"/>
        </w:rPr>
      </w:pPr>
      <w:r w:rsidRPr="00BD41F0">
        <w:rPr>
          <w:sz w:val="20"/>
          <w:szCs w:val="20"/>
        </w:rPr>
        <w:tab/>
      </w:r>
      <w:r w:rsidR="009765FA">
        <w:rPr>
          <w:sz w:val="20"/>
          <w:szCs w:val="20"/>
        </w:rPr>
        <w:tab/>
      </w:r>
      <w:r w:rsidRPr="00BD41F0">
        <w:rPr>
          <w:b/>
          <w:sz w:val="20"/>
          <w:szCs w:val="20"/>
        </w:rPr>
        <w:t>International Membership</w:t>
      </w:r>
    </w:p>
    <w:p w:rsidR="00642268" w:rsidRPr="009765FA" w:rsidRDefault="00642268" w:rsidP="002E5790">
      <w:pPr>
        <w:pStyle w:val="ListParagraph"/>
        <w:numPr>
          <w:ilvl w:val="0"/>
          <w:numId w:val="294"/>
        </w:numPr>
        <w:tabs>
          <w:tab w:val="left" w:pos="540"/>
        </w:tabs>
        <w:jc w:val="both"/>
        <w:rPr>
          <w:sz w:val="20"/>
          <w:szCs w:val="20"/>
        </w:rPr>
      </w:pPr>
      <w:r w:rsidRPr="009765FA">
        <w:rPr>
          <w:sz w:val="20"/>
          <w:szCs w:val="20"/>
        </w:rPr>
        <w:t>International Association of Universities (IAU)</w:t>
      </w:r>
    </w:p>
    <w:p w:rsidR="00642268" w:rsidRPr="009765FA" w:rsidRDefault="00642268" w:rsidP="002E5790">
      <w:pPr>
        <w:pStyle w:val="ListParagraph"/>
        <w:numPr>
          <w:ilvl w:val="0"/>
          <w:numId w:val="294"/>
        </w:numPr>
        <w:tabs>
          <w:tab w:val="left" w:pos="540"/>
        </w:tabs>
        <w:jc w:val="both"/>
        <w:rPr>
          <w:sz w:val="20"/>
          <w:szCs w:val="20"/>
        </w:rPr>
      </w:pPr>
      <w:r w:rsidRPr="009765FA">
        <w:rPr>
          <w:sz w:val="20"/>
          <w:szCs w:val="20"/>
        </w:rPr>
        <w:t>Asian University President Forum (AUPF)</w:t>
      </w:r>
    </w:p>
    <w:p w:rsidR="00642268" w:rsidRPr="009765FA" w:rsidRDefault="00642268" w:rsidP="002E5790">
      <w:pPr>
        <w:pStyle w:val="ListParagraph"/>
        <w:numPr>
          <w:ilvl w:val="0"/>
          <w:numId w:val="294"/>
        </w:numPr>
        <w:tabs>
          <w:tab w:val="left" w:pos="540"/>
        </w:tabs>
        <w:jc w:val="both"/>
        <w:rPr>
          <w:sz w:val="20"/>
          <w:szCs w:val="20"/>
        </w:rPr>
      </w:pPr>
      <w:r w:rsidRPr="009765FA">
        <w:rPr>
          <w:sz w:val="20"/>
          <w:szCs w:val="20"/>
        </w:rPr>
        <w:t>Institute of International Education (IIE)</w:t>
      </w:r>
    </w:p>
    <w:p w:rsidR="00642268" w:rsidRPr="009765FA" w:rsidRDefault="00642268" w:rsidP="002E5790">
      <w:pPr>
        <w:pStyle w:val="ListParagraph"/>
        <w:numPr>
          <w:ilvl w:val="0"/>
          <w:numId w:val="294"/>
        </w:numPr>
        <w:tabs>
          <w:tab w:val="left" w:pos="540"/>
        </w:tabs>
        <w:jc w:val="both"/>
        <w:rPr>
          <w:sz w:val="20"/>
          <w:szCs w:val="20"/>
        </w:rPr>
      </w:pPr>
      <w:r w:rsidRPr="009765FA">
        <w:rPr>
          <w:sz w:val="20"/>
          <w:szCs w:val="20"/>
        </w:rPr>
        <w:t>International Association of University President (IAUP)</w:t>
      </w:r>
    </w:p>
    <w:p w:rsidR="00642268" w:rsidRPr="009765FA" w:rsidRDefault="00642268" w:rsidP="002E5790">
      <w:pPr>
        <w:pStyle w:val="ListParagraph"/>
        <w:numPr>
          <w:ilvl w:val="0"/>
          <w:numId w:val="294"/>
        </w:numPr>
        <w:tabs>
          <w:tab w:val="left" w:pos="540"/>
        </w:tabs>
        <w:jc w:val="both"/>
        <w:rPr>
          <w:sz w:val="20"/>
          <w:szCs w:val="20"/>
        </w:rPr>
      </w:pPr>
      <w:r w:rsidRPr="009765FA">
        <w:rPr>
          <w:sz w:val="20"/>
          <w:szCs w:val="20"/>
        </w:rPr>
        <w:t>Euro-Asia Silk Road University Consortium (ESRUC)</w:t>
      </w:r>
    </w:p>
    <w:p w:rsidR="00642268" w:rsidRPr="009765FA" w:rsidRDefault="00642268" w:rsidP="002E5790">
      <w:pPr>
        <w:pStyle w:val="ListParagraph"/>
        <w:numPr>
          <w:ilvl w:val="0"/>
          <w:numId w:val="294"/>
        </w:numPr>
        <w:tabs>
          <w:tab w:val="left" w:pos="540"/>
        </w:tabs>
        <w:jc w:val="both"/>
        <w:rPr>
          <w:sz w:val="20"/>
          <w:szCs w:val="20"/>
        </w:rPr>
      </w:pPr>
      <w:r w:rsidRPr="009765FA">
        <w:rPr>
          <w:sz w:val="20"/>
          <w:szCs w:val="20"/>
        </w:rPr>
        <w:t>United Nations Academic Impact (UNAI)</w:t>
      </w:r>
    </w:p>
    <w:p w:rsidR="00642268" w:rsidRPr="009765FA" w:rsidRDefault="00642268" w:rsidP="002E5790">
      <w:pPr>
        <w:pStyle w:val="ListParagraph"/>
        <w:numPr>
          <w:ilvl w:val="0"/>
          <w:numId w:val="294"/>
        </w:numPr>
        <w:tabs>
          <w:tab w:val="left" w:pos="540"/>
        </w:tabs>
        <w:jc w:val="both"/>
        <w:rPr>
          <w:sz w:val="20"/>
          <w:szCs w:val="20"/>
        </w:rPr>
      </w:pPr>
      <w:r w:rsidRPr="009765FA">
        <w:rPr>
          <w:sz w:val="20"/>
          <w:szCs w:val="20"/>
        </w:rPr>
        <w:t>Association of Commonwealth Universities (ACU)</w:t>
      </w:r>
    </w:p>
    <w:p w:rsidR="00642268" w:rsidRPr="009765FA" w:rsidRDefault="00642268" w:rsidP="002E5790">
      <w:pPr>
        <w:pStyle w:val="ListParagraph"/>
        <w:numPr>
          <w:ilvl w:val="0"/>
          <w:numId w:val="294"/>
        </w:numPr>
        <w:tabs>
          <w:tab w:val="left" w:pos="540"/>
        </w:tabs>
        <w:jc w:val="both"/>
        <w:rPr>
          <w:sz w:val="20"/>
          <w:szCs w:val="20"/>
        </w:rPr>
      </w:pPr>
      <w:r w:rsidRPr="009765FA">
        <w:rPr>
          <w:sz w:val="20"/>
          <w:szCs w:val="20"/>
        </w:rPr>
        <w:t xml:space="preserve">Accreditation Council of Business School </w:t>
      </w:r>
      <w:r w:rsidR="00FA1302" w:rsidRPr="009765FA">
        <w:rPr>
          <w:sz w:val="20"/>
          <w:szCs w:val="20"/>
        </w:rPr>
        <w:t>and</w:t>
      </w:r>
      <w:r w:rsidRPr="009765FA">
        <w:rPr>
          <w:sz w:val="20"/>
          <w:szCs w:val="20"/>
        </w:rPr>
        <w:t xml:space="preserve"> Programs.</w:t>
      </w:r>
    </w:p>
    <w:p w:rsidR="00642268" w:rsidRPr="00BD41F0" w:rsidRDefault="00642268" w:rsidP="009765FA">
      <w:pPr>
        <w:tabs>
          <w:tab w:val="left" w:pos="540"/>
        </w:tabs>
        <w:spacing w:before="120" w:after="120"/>
        <w:jc w:val="both"/>
        <w:rPr>
          <w:b/>
          <w:sz w:val="20"/>
          <w:szCs w:val="20"/>
        </w:rPr>
      </w:pPr>
      <w:r w:rsidRPr="00BD41F0">
        <w:rPr>
          <w:b/>
          <w:sz w:val="20"/>
          <w:szCs w:val="20"/>
        </w:rPr>
        <w:t xml:space="preserve">International </w:t>
      </w:r>
      <w:r w:rsidR="007B5C6F">
        <w:rPr>
          <w:b/>
          <w:sz w:val="20"/>
          <w:szCs w:val="20"/>
        </w:rPr>
        <w:t>MoU</w:t>
      </w:r>
    </w:p>
    <w:tbl>
      <w:tblPr>
        <w:tblW w:w="4936" w:type="pct"/>
        <w:jc w:val="center"/>
        <w:tblBorders>
          <w:top w:val="single" w:sz="6" w:space="0" w:color="DDDDDD"/>
          <w:left w:val="single" w:sz="6" w:space="0" w:color="DDDDDD"/>
          <w:bottom w:val="single" w:sz="6" w:space="0" w:color="DDDDDD"/>
          <w:right w:val="single" w:sz="6" w:space="0" w:color="DDDDDD"/>
        </w:tblBorders>
        <w:shd w:val="clear" w:color="auto" w:fill="FFFFFF"/>
        <w:tblLayout w:type="fixed"/>
        <w:tblCellMar>
          <w:top w:w="15" w:type="dxa"/>
          <w:left w:w="15" w:type="dxa"/>
          <w:bottom w:w="15" w:type="dxa"/>
          <w:right w:w="15" w:type="dxa"/>
        </w:tblCellMar>
        <w:tblLook w:val="04A0"/>
      </w:tblPr>
      <w:tblGrid>
        <w:gridCol w:w="596"/>
        <w:gridCol w:w="4154"/>
        <w:gridCol w:w="2964"/>
      </w:tblGrid>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b/>
                <w:sz w:val="18"/>
                <w:szCs w:val="18"/>
              </w:rPr>
            </w:pPr>
            <w:r w:rsidRPr="00772EED">
              <w:rPr>
                <w:b/>
                <w:sz w:val="18"/>
                <w:szCs w:val="18"/>
              </w:rPr>
              <w:t>No.</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b/>
                <w:sz w:val="18"/>
                <w:szCs w:val="18"/>
              </w:rPr>
            </w:pPr>
            <w:r w:rsidRPr="00772EED">
              <w:rPr>
                <w:b/>
                <w:sz w:val="18"/>
                <w:szCs w:val="18"/>
              </w:rPr>
              <w:t>Name</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b/>
                <w:sz w:val="18"/>
                <w:szCs w:val="18"/>
              </w:rPr>
            </w:pPr>
            <w:r w:rsidRPr="00772EED">
              <w:rPr>
                <w:b/>
                <w:sz w:val="18"/>
                <w:szCs w:val="18"/>
              </w:rPr>
              <w:t>Website</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1.</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ind w:left="60"/>
              <w:jc w:val="both"/>
              <w:rPr>
                <w:sz w:val="18"/>
                <w:szCs w:val="18"/>
              </w:rPr>
            </w:pPr>
            <w:r w:rsidRPr="00772EED">
              <w:rPr>
                <w:sz w:val="18"/>
                <w:szCs w:val="18"/>
              </w:rPr>
              <w:t>Melbourne Institute of Technology(MIT), Australia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9765FA" w:rsidP="00B63893">
            <w:pPr>
              <w:tabs>
                <w:tab w:val="left" w:pos="540"/>
              </w:tabs>
              <w:ind w:left="547" w:hanging="547"/>
              <w:jc w:val="both"/>
              <w:rPr>
                <w:sz w:val="18"/>
                <w:szCs w:val="18"/>
              </w:rPr>
            </w:pPr>
            <w:r w:rsidRPr="00772EED">
              <w:rPr>
                <w:sz w:val="18"/>
                <w:szCs w:val="18"/>
              </w:rPr>
              <w:t>www.mit.edu.au</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2.</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ind w:left="-30" w:hanging="1"/>
              <w:rPr>
                <w:sz w:val="18"/>
                <w:szCs w:val="18"/>
              </w:rPr>
            </w:pPr>
            <w:r w:rsidRPr="00772EED">
              <w:rPr>
                <w:sz w:val="18"/>
                <w:szCs w:val="18"/>
              </w:rPr>
              <w:t xml:space="preserve">Mayville State University, United </w:t>
            </w:r>
            <w:r w:rsidR="00580246" w:rsidRPr="00772EED">
              <w:rPr>
                <w:sz w:val="18"/>
                <w:szCs w:val="18"/>
              </w:rPr>
              <w:t>S</w:t>
            </w:r>
            <w:r w:rsidRPr="00772EED">
              <w:rPr>
                <w:sz w:val="18"/>
                <w:szCs w:val="18"/>
              </w:rPr>
              <w:t>tate</w:t>
            </w:r>
            <w:r w:rsidR="00580246" w:rsidRPr="00772EED">
              <w:rPr>
                <w:sz w:val="18"/>
                <w:szCs w:val="18"/>
              </w:rPr>
              <w:t>s of America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www.mayvillestate.edu</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3.</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jc w:val="both"/>
              <w:rPr>
                <w:sz w:val="18"/>
                <w:szCs w:val="18"/>
              </w:rPr>
            </w:pPr>
            <w:r w:rsidRPr="00772EED">
              <w:rPr>
                <w:sz w:val="18"/>
                <w:szCs w:val="18"/>
              </w:rPr>
              <w:t>University ofLuton B</w:t>
            </w:r>
            <w:r w:rsidR="00580246" w:rsidRPr="00772EED">
              <w:rPr>
                <w:sz w:val="18"/>
                <w:szCs w:val="18"/>
              </w:rPr>
              <w:t>edfordshire, United Kingdom</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www.beds.ac.uk</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4.</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University of Limerick, Ireland</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www3.ul.ie</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5.</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University of Ballarat, Australia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www.ballarat.edu.au</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6.</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Orebro University of Sweden</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www.oru.se/English</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7.</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Auckla</w:t>
            </w:r>
            <w:r w:rsidR="009765FA" w:rsidRPr="00772EED">
              <w:rPr>
                <w:sz w:val="18"/>
                <w:szCs w:val="18"/>
              </w:rPr>
              <w:t>nd Institute of Studies, New Zea</w:t>
            </w:r>
            <w:r w:rsidRPr="00772EED">
              <w:rPr>
                <w:sz w:val="18"/>
                <w:szCs w:val="18"/>
              </w:rPr>
              <w:t>land</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580246" w:rsidP="00B63893">
            <w:pPr>
              <w:tabs>
                <w:tab w:val="left" w:pos="540"/>
              </w:tabs>
              <w:ind w:left="547" w:hanging="547"/>
              <w:jc w:val="both"/>
              <w:rPr>
                <w:sz w:val="18"/>
                <w:szCs w:val="18"/>
              </w:rPr>
            </w:pPr>
            <w:r w:rsidRPr="00772EED">
              <w:rPr>
                <w:sz w:val="18"/>
                <w:szCs w:val="18"/>
              </w:rPr>
              <w:t>www.ais.ac.nz</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8.</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Par</w:t>
            </w:r>
            <w:r w:rsidR="001B6F9A" w:rsidRPr="00772EED">
              <w:rPr>
                <w:sz w:val="18"/>
                <w:szCs w:val="18"/>
              </w:rPr>
              <w:t>amount</w:t>
            </w:r>
            <w:r w:rsidRPr="00772EED">
              <w:rPr>
                <w:sz w:val="18"/>
                <w:szCs w:val="18"/>
              </w:rPr>
              <w:t xml:space="preserve"> College of Technology, Malaysia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www.kolejpar</w:t>
            </w:r>
            <w:r w:rsidR="001B6F9A" w:rsidRPr="00772EED">
              <w:rPr>
                <w:sz w:val="18"/>
                <w:szCs w:val="18"/>
              </w:rPr>
              <w:t>amount</w:t>
            </w:r>
            <w:r w:rsidRPr="00772EED">
              <w:rPr>
                <w:sz w:val="18"/>
                <w:szCs w:val="18"/>
              </w:rPr>
              <w:t>.edu</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9.</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Szent Istvan University, Hungary.</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sziu.hu</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10.</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University of Americana, Paraguay</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www.uamericana.edu.py </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11.</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Shenyang Aerospace University, China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www.en.sau.edu </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12.</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VIT University, Vellore, Tamil Nadu, India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580246" w:rsidP="00B63893">
            <w:pPr>
              <w:tabs>
                <w:tab w:val="left" w:pos="540"/>
              </w:tabs>
              <w:ind w:left="547" w:hanging="547"/>
              <w:jc w:val="both"/>
              <w:rPr>
                <w:sz w:val="18"/>
                <w:szCs w:val="18"/>
              </w:rPr>
            </w:pPr>
            <w:r w:rsidRPr="00772EED">
              <w:rPr>
                <w:sz w:val="18"/>
                <w:szCs w:val="18"/>
              </w:rPr>
              <w:t>www.vit.ac.in</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13.</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Chao Shan College, China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Not Found</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14.</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Open University Malaysia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www.ou</w:t>
            </w:r>
            <w:r w:rsidR="00AC6E9E" w:rsidRPr="00772EED">
              <w:rPr>
                <w:sz w:val="18"/>
                <w:szCs w:val="18"/>
              </w:rPr>
              <w:t>M. Ed</w:t>
            </w:r>
            <w:r w:rsidRPr="00772EED">
              <w:rPr>
                <w:sz w:val="18"/>
                <w:szCs w:val="18"/>
              </w:rPr>
              <w:t>u.my</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lastRenderedPageBreak/>
              <w:t>15.</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Guangdong University of Foreign Studies</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english.gdufs.edu.cn/</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16.</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Shenyang University of Chemical Technology, China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www.syuct.edu.cn</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17.</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Fatih University, Turkey</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www.fatih.edu.tr</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18.</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Dongseo University, Busan, Korea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uni.dongseo.ac.kr/eng/</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19.</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University Putra Malaysia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www.up</w:t>
            </w:r>
            <w:r w:rsidR="00AC6E9E" w:rsidRPr="00772EED">
              <w:rPr>
                <w:sz w:val="18"/>
                <w:szCs w:val="18"/>
              </w:rPr>
              <w:t>M. Ed</w:t>
            </w:r>
            <w:r w:rsidRPr="00772EED">
              <w:rPr>
                <w:sz w:val="18"/>
                <w:szCs w:val="18"/>
              </w:rPr>
              <w:t>u.my</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20.</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Ho chi Minh University of Transport, Vietnam</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www.hcmutrans.edu.vn</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21.</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Siksha o Anushand</w:t>
            </w:r>
            <w:r w:rsidR="00580246" w:rsidRPr="00772EED">
              <w:rPr>
                <w:sz w:val="18"/>
                <w:szCs w:val="18"/>
              </w:rPr>
              <w:t>han University, India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soauniversity.ac.in/</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22.</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Bicol University, Philippines</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www.bicol-u.edu.ph/</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23.</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Panpacific University, Philipines</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punp.edu.ph</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24.</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Salahuddin University-Erbil, Iraq</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www.suh-edu.com</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25.</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Petra Christian University, Indonesia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www.petra.ac.id</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26.</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Cambodian University for Specialties, Cambodia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www.cus.edu.kh</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27.</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KIIT Unive</w:t>
            </w:r>
            <w:hyperlink r:id="rId9" w:tgtFrame="_blank" w:history="1">
              <w:r w:rsidRPr="00772EED">
                <w:rPr>
                  <w:rStyle w:val="Hyperlink"/>
                  <w:color w:val="auto"/>
                  <w:sz w:val="18"/>
                  <w:szCs w:val="18"/>
                </w:rPr>
                <w:t>r</w:t>
              </w:r>
            </w:hyperlink>
            <w:r w:rsidRPr="00772EED">
              <w:rPr>
                <w:sz w:val="18"/>
                <w:szCs w:val="18"/>
              </w:rPr>
              <w:t>sity, India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www.kiit.ac.in/</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28.</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University of Palestine</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up.edu.ps/en/</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29.</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Universiti Malaysia Perlis, Malaysia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www.unimap.edu.my/</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30.</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University of Nebraska at Kearney (UNK), USA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www.unk.edu/</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31.</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Naresuan University, Thailand</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www.english.nu.ac.th</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32.</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Thaksin University, Thailand</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http://www2.tsu.ac.th/eng</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33.</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rPr>
                <w:sz w:val="18"/>
                <w:szCs w:val="18"/>
              </w:rPr>
            </w:pPr>
            <w:r w:rsidRPr="00772EED">
              <w:rPr>
                <w:sz w:val="18"/>
                <w:szCs w:val="18"/>
              </w:rPr>
              <w:t xml:space="preserve">University Malaysia of Computer Science and </w:t>
            </w:r>
            <w:r w:rsidR="009765FA" w:rsidRPr="00772EED">
              <w:rPr>
                <w:sz w:val="18"/>
                <w:szCs w:val="18"/>
              </w:rPr>
              <w:t>E</w:t>
            </w:r>
            <w:r w:rsidRPr="00772EED">
              <w:rPr>
                <w:sz w:val="18"/>
                <w:szCs w:val="18"/>
              </w:rPr>
              <w:t>ngineering, Malaysia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9765FA" w:rsidP="00B63893">
            <w:pPr>
              <w:tabs>
                <w:tab w:val="left" w:pos="540"/>
              </w:tabs>
              <w:ind w:left="547" w:hanging="547"/>
              <w:jc w:val="both"/>
              <w:rPr>
                <w:sz w:val="18"/>
                <w:szCs w:val="18"/>
              </w:rPr>
            </w:pPr>
            <w:r w:rsidRPr="00772EED">
              <w:rPr>
                <w:sz w:val="18"/>
                <w:szCs w:val="18"/>
              </w:rPr>
              <w:t>www.unimy.edu.my</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34.</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Universiti Sains Islam, Malaysia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www.usi</w:t>
            </w:r>
            <w:r w:rsidR="00AC6E9E" w:rsidRPr="00772EED">
              <w:rPr>
                <w:sz w:val="18"/>
                <w:szCs w:val="18"/>
              </w:rPr>
              <w:t>M. Ed</w:t>
            </w:r>
            <w:r w:rsidRPr="00772EED">
              <w:rPr>
                <w:sz w:val="18"/>
                <w:szCs w:val="18"/>
              </w:rPr>
              <w:t>u.my</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35.</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Sharif University of Technology, Iran</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www.sharif.ir/en ‎</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36.</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Stikes Ubudiyah Aceh, Indonesia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www.Stikesubudiyah.ac.id </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37.</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Normal Philippine University, Philippine</w:t>
            </w:r>
            <w:r w:rsidR="00580246" w:rsidRPr="00772EED">
              <w:rPr>
                <w:sz w:val="18"/>
                <w:szCs w:val="18"/>
              </w:rPr>
              <w:t>s</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www.pnu.edu.ph</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38.</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ind w:left="-30"/>
              <w:jc w:val="both"/>
              <w:rPr>
                <w:sz w:val="18"/>
                <w:szCs w:val="18"/>
              </w:rPr>
            </w:pPr>
            <w:r w:rsidRPr="00772EED">
              <w:rPr>
                <w:sz w:val="18"/>
                <w:szCs w:val="18"/>
              </w:rPr>
              <w:t>Huree University of Information and Communication Technology, Mongolia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ind w:left="60" w:hanging="37"/>
              <w:jc w:val="both"/>
              <w:rPr>
                <w:sz w:val="18"/>
                <w:szCs w:val="18"/>
              </w:rPr>
            </w:pPr>
            <w:r w:rsidRPr="00772EED">
              <w:rPr>
                <w:sz w:val="18"/>
                <w:szCs w:val="18"/>
              </w:rPr>
              <w:t>www.hureeict.edu.mn/index.php/mn/</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39.</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Mycolas Romeris University</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www.mruni.eu</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40.</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Amity University, Uttar Pradesh, Nodia, India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www.amity.edu</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lastRenderedPageBreak/>
              <w:t>41.</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Chungnam National University, South Korea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9765FA" w:rsidP="00B63893">
            <w:pPr>
              <w:ind w:left="60"/>
              <w:jc w:val="both"/>
              <w:rPr>
                <w:sz w:val="18"/>
                <w:szCs w:val="18"/>
              </w:rPr>
            </w:pPr>
            <w:r w:rsidRPr="00772EED">
              <w:rPr>
                <w:sz w:val="18"/>
                <w:szCs w:val="18"/>
              </w:rPr>
              <w:t>http://plus.cnu.ac.kr/html/kr/index.html</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42.</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University Sains Malaysia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www.usm.my</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43.</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Universitas Ubudiyah Indonesia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http://www.uui.ac.id</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44.</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Build Bright University, Cambodia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www.bbu.edu.kh</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45</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Christian University of Thailand</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www.christian.ac.th</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46.</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Medan Institute of Technology, Indonesia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http://www.itm.ac.id/</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47.</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Stmik Potensi Utama of Indonesia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ind w:hanging="30"/>
              <w:jc w:val="both"/>
              <w:rPr>
                <w:sz w:val="18"/>
                <w:szCs w:val="18"/>
              </w:rPr>
            </w:pPr>
            <w:r w:rsidRPr="00772EED">
              <w:rPr>
                <w:sz w:val="18"/>
                <w:szCs w:val="18"/>
              </w:rPr>
              <w:t>http://www.potensi-utama.ac.id/</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48.</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Saint Mary’s University, Philippines</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www.smu.ca</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49.</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Our Lady of Fatima University, Philippines</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www.fatima.edu.ph</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50.</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rPr>
                <w:sz w:val="18"/>
                <w:szCs w:val="18"/>
              </w:rPr>
            </w:pPr>
            <w:r w:rsidRPr="00772EED">
              <w:rPr>
                <w:sz w:val="18"/>
                <w:szCs w:val="18"/>
              </w:rPr>
              <w:t>Central Bicol State University of Agriculture, Philippines</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http://www.cbsua.edu.ph/</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51.</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Rangsit University, Thailand</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http://www.rsu.ac.th/</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52.</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Siam University, Thailand</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http://www.inter.sia</w:t>
            </w:r>
            <w:r w:rsidR="00AC6E9E" w:rsidRPr="00772EED">
              <w:rPr>
                <w:sz w:val="18"/>
                <w:szCs w:val="18"/>
              </w:rPr>
              <w:t>M. Ed</w:t>
            </w:r>
            <w:r w:rsidRPr="00772EED">
              <w:rPr>
                <w:sz w:val="18"/>
                <w:szCs w:val="18"/>
              </w:rPr>
              <w:t>u/</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53.</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 Univeristi Malaysia Kelantan, Malaysia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www.umk.edu.my</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54.</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State University of Gorontolo, Indonesia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www.ung.ac.id</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55.</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Widyatama University, Indonesia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www.Widyatama.Ac.id</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56.</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Calvin University, Korea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www.ipsi.calvin.ac.kr</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57.</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SIMAD University, Somalia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www.simad.edu.so</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58.</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University of West England, United Kingdom</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www.uwe.ac.uk</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59.</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University, California Barkley, USA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www.berkeley.edu</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60.</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Arasinda Imzalanan Uluslararasi Egitimsel</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 </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61.</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Chao Shan College</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 </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62.</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 xml:space="preserve">College of Economics and Management at Chungnam </w:t>
            </w:r>
            <w:r w:rsidR="00580246" w:rsidRPr="00772EED">
              <w:rPr>
                <w:sz w:val="18"/>
                <w:szCs w:val="18"/>
              </w:rPr>
              <w:t>N</w:t>
            </w:r>
            <w:r w:rsidRPr="00772EED">
              <w:rPr>
                <w:sz w:val="18"/>
                <w:szCs w:val="18"/>
              </w:rPr>
              <w:t>ational University, Korea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580246" w:rsidP="00B63893">
            <w:pPr>
              <w:tabs>
                <w:tab w:val="left" w:pos="540"/>
              </w:tabs>
              <w:ind w:left="547" w:hanging="547"/>
              <w:jc w:val="both"/>
              <w:rPr>
                <w:sz w:val="18"/>
                <w:szCs w:val="18"/>
              </w:rPr>
            </w:pPr>
            <w:r w:rsidRPr="00772EED">
              <w:rPr>
                <w:sz w:val="18"/>
                <w:szCs w:val="18"/>
              </w:rPr>
              <w:t>www.cnu.ac.kr</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63.</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Univeristy Putra Malaysia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580246" w:rsidP="00B63893">
            <w:pPr>
              <w:tabs>
                <w:tab w:val="left" w:pos="540"/>
              </w:tabs>
              <w:ind w:left="547" w:hanging="547"/>
              <w:jc w:val="both"/>
              <w:rPr>
                <w:sz w:val="18"/>
                <w:szCs w:val="18"/>
              </w:rPr>
            </w:pPr>
            <w:r w:rsidRPr="00772EED">
              <w:rPr>
                <w:sz w:val="18"/>
                <w:szCs w:val="18"/>
              </w:rPr>
              <w:t>www.up</w:t>
            </w:r>
            <w:r w:rsidR="00AC6E9E" w:rsidRPr="00772EED">
              <w:rPr>
                <w:sz w:val="18"/>
                <w:szCs w:val="18"/>
              </w:rPr>
              <w:t>M. Ed</w:t>
            </w:r>
            <w:r w:rsidRPr="00772EED">
              <w:rPr>
                <w:sz w:val="18"/>
                <w:szCs w:val="18"/>
              </w:rPr>
              <w:t>u.my</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64.</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Universidad Catolica San Antonio De Murcia, Spain</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580246" w:rsidP="00B63893">
            <w:pPr>
              <w:tabs>
                <w:tab w:val="left" w:pos="540"/>
              </w:tabs>
              <w:ind w:left="547" w:hanging="547"/>
              <w:jc w:val="both"/>
              <w:rPr>
                <w:sz w:val="18"/>
                <w:szCs w:val="18"/>
              </w:rPr>
            </w:pPr>
            <w:r w:rsidRPr="00772EED">
              <w:rPr>
                <w:sz w:val="18"/>
                <w:szCs w:val="18"/>
              </w:rPr>
              <w:t>http://www.uca</w:t>
            </w:r>
            <w:r w:rsidR="00AC6E9E" w:rsidRPr="00772EED">
              <w:rPr>
                <w:sz w:val="18"/>
                <w:szCs w:val="18"/>
              </w:rPr>
              <w:t>M. Ed</w:t>
            </w:r>
            <w:r w:rsidRPr="00772EED">
              <w:rPr>
                <w:sz w:val="18"/>
                <w:szCs w:val="18"/>
              </w:rPr>
              <w:t>u</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65.</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University College of Applied Science for Management and IT</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jc w:val="both"/>
              <w:rPr>
                <w:sz w:val="18"/>
                <w:szCs w:val="18"/>
              </w:rPr>
            </w:pPr>
            <w:r w:rsidRPr="00772EED">
              <w:rPr>
                <w:sz w:val="18"/>
                <w:szCs w:val="18"/>
              </w:rPr>
              <w:t>http://www.vps-minerva.hr/eng/upisi.php</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66.</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University Islam Sultan Sharif Ali, Brunei Darussalam</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http://www.unissa.edu.bn/en/</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lastRenderedPageBreak/>
              <w:t>67.</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University of Kelaniya, Sri Lanka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http://www.kln.ac.lk/</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68.</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University of Surabaya, Indonesia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http://www.ubaya.ac.id/</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69.</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University of Muhammadiyah Purwokerto</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http://www.ump.ac.id/</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70.</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Jagran Lakecity University, Bhopal</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https://www.jlu.edu.in/</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71.</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Lyceum of the Philippines University</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http://www.lpu.edu.ph/</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72.</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Orkhon University, Mongolia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http://www.orkhon.edu.mn/</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73.</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580246" w:rsidP="00B63893">
            <w:pPr>
              <w:tabs>
                <w:tab w:val="left" w:pos="540"/>
              </w:tabs>
              <w:ind w:left="547" w:hanging="547"/>
              <w:jc w:val="both"/>
              <w:rPr>
                <w:sz w:val="18"/>
                <w:szCs w:val="18"/>
              </w:rPr>
            </w:pPr>
            <w:r w:rsidRPr="00772EED">
              <w:rPr>
                <w:sz w:val="18"/>
                <w:szCs w:val="18"/>
              </w:rPr>
              <w:t>University of Tehran</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580246" w:rsidP="00B63893">
            <w:pPr>
              <w:tabs>
                <w:tab w:val="left" w:pos="540"/>
              </w:tabs>
              <w:ind w:left="547" w:hanging="547"/>
              <w:jc w:val="both"/>
              <w:rPr>
                <w:sz w:val="18"/>
                <w:szCs w:val="18"/>
              </w:rPr>
            </w:pPr>
            <w:r w:rsidRPr="00772EED">
              <w:rPr>
                <w:sz w:val="18"/>
                <w:szCs w:val="18"/>
              </w:rPr>
              <w:t>http://www.ut.ac.ir/en</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74.</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Zhengzhou Xinlian University</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http://english.zzu.edu.cn/</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75.</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580246" w:rsidP="00B63893">
            <w:pPr>
              <w:tabs>
                <w:tab w:val="left" w:pos="540"/>
              </w:tabs>
              <w:ind w:left="547" w:hanging="547"/>
              <w:jc w:val="both"/>
              <w:rPr>
                <w:sz w:val="18"/>
                <w:szCs w:val="18"/>
              </w:rPr>
            </w:pPr>
            <w:r w:rsidRPr="00772EED">
              <w:rPr>
                <w:sz w:val="18"/>
                <w:szCs w:val="18"/>
              </w:rPr>
              <w:t>Isabela State University</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http://www.isu.edu.ph/</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76.</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University of Muhammadiyah Semarang</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580246" w:rsidP="00B63893">
            <w:pPr>
              <w:tabs>
                <w:tab w:val="left" w:pos="540"/>
              </w:tabs>
              <w:ind w:left="547" w:hanging="547"/>
              <w:jc w:val="both"/>
              <w:rPr>
                <w:sz w:val="18"/>
                <w:szCs w:val="18"/>
              </w:rPr>
            </w:pPr>
            <w:r w:rsidRPr="00772EED">
              <w:rPr>
                <w:sz w:val="18"/>
                <w:szCs w:val="18"/>
              </w:rPr>
              <w:t>www.unimus.ac.id</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77.</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Guizhou University</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http://www.gzu.edu.cn/en/</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78.</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580246" w:rsidP="00B63893">
            <w:pPr>
              <w:tabs>
                <w:tab w:val="left" w:pos="540"/>
              </w:tabs>
              <w:ind w:left="547" w:hanging="547"/>
              <w:jc w:val="both"/>
              <w:rPr>
                <w:sz w:val="18"/>
                <w:szCs w:val="18"/>
              </w:rPr>
            </w:pPr>
            <w:r w:rsidRPr="00772EED">
              <w:rPr>
                <w:sz w:val="18"/>
                <w:szCs w:val="18"/>
              </w:rPr>
              <w:t>Universiti Kebangsaan Malaysia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http://www.ukm.my/v6/</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79.</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580246" w:rsidP="00B63893">
            <w:pPr>
              <w:tabs>
                <w:tab w:val="left" w:pos="540"/>
              </w:tabs>
              <w:ind w:left="547" w:hanging="547"/>
              <w:jc w:val="both"/>
              <w:rPr>
                <w:sz w:val="18"/>
                <w:szCs w:val="18"/>
              </w:rPr>
            </w:pPr>
            <w:r w:rsidRPr="00772EED">
              <w:rPr>
                <w:sz w:val="18"/>
                <w:szCs w:val="18"/>
              </w:rPr>
              <w:t>I-Shou University, Taiwan</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http://www.isu.edu.tw/en1/</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80</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VŠB - Technical University of Ostrava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9765FA" w:rsidP="00B63893">
            <w:pPr>
              <w:tabs>
                <w:tab w:val="left" w:pos="540"/>
              </w:tabs>
              <w:ind w:left="547" w:hanging="547"/>
              <w:jc w:val="both"/>
              <w:rPr>
                <w:sz w:val="18"/>
                <w:szCs w:val="18"/>
              </w:rPr>
            </w:pPr>
            <w:r w:rsidRPr="00772EED">
              <w:rPr>
                <w:sz w:val="18"/>
                <w:szCs w:val="18"/>
              </w:rPr>
              <w:t>https://www.vsb.cz/en</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81</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Bulent Ecevit University, Turkey (Member of Mevlana)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http://eng.beun.edu.tr/</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82</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University de Las Palmas Gran Canaria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https://www.ulpgc.es/</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83</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rPr>
                <w:sz w:val="18"/>
                <w:szCs w:val="18"/>
              </w:rPr>
            </w:pPr>
            <w:r w:rsidRPr="00772EED">
              <w:rPr>
                <w:sz w:val="18"/>
                <w:szCs w:val="18"/>
              </w:rPr>
              <w:t>University of Applied Science, Windesheim, Netherland</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 </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84</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Sciences Po Lille</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http://www.sciencespo-lille.eu/</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85</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Anadolu University, Turkey with Mevlana</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9765FA" w:rsidP="00B63893">
            <w:pPr>
              <w:tabs>
                <w:tab w:val="left" w:pos="540"/>
              </w:tabs>
              <w:ind w:left="547" w:hanging="547"/>
              <w:jc w:val="both"/>
              <w:rPr>
                <w:sz w:val="18"/>
                <w:szCs w:val="18"/>
              </w:rPr>
            </w:pPr>
            <w:r w:rsidRPr="00772EED">
              <w:rPr>
                <w:sz w:val="18"/>
                <w:szCs w:val="18"/>
              </w:rPr>
              <w:t>https://www.anadolu.edu.tr/en</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86</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Asia University ,</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http://www.asia-u.ac.jp/english/</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87</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Build Bright University</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http://www.bbu.edu.kh/</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88</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Busan University of Foreign Students</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9765FA" w:rsidP="000124B0">
            <w:pPr>
              <w:tabs>
                <w:tab w:val="left" w:pos="540"/>
              </w:tabs>
              <w:jc w:val="both"/>
              <w:rPr>
                <w:sz w:val="18"/>
                <w:szCs w:val="18"/>
              </w:rPr>
            </w:pPr>
            <w:r w:rsidRPr="00772EED">
              <w:rPr>
                <w:sz w:val="18"/>
                <w:szCs w:val="18"/>
              </w:rPr>
              <w:t>www.bufs.ac.kr/html/ganji_/index.html</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89</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Chosan Universtiy</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http://www2.chosun.ac.kr/mbs/chosun/</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90</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Harding University</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http://www.harding.edu/</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91</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Ling Tung University</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http://web.ltu.edu.tw/</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92</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Moscow State Linguistic University</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ind w:left="-30"/>
              <w:jc w:val="both"/>
              <w:rPr>
                <w:sz w:val="18"/>
                <w:szCs w:val="18"/>
              </w:rPr>
            </w:pPr>
            <w:r w:rsidRPr="00772EED">
              <w:rPr>
                <w:sz w:val="18"/>
                <w:szCs w:val="18"/>
              </w:rPr>
              <w:t>http://www.linguanet.ru/english/</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lastRenderedPageBreak/>
              <w:t>93</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Norton University</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http://www.norton-u.com/</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94</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Potensi Utama University</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http://www.potensi-utama.ac.id/</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95</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Santo Tomas</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http://www.ust.edu.ph/</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96</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Sari Mutiara Insonesia University</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http://sari-mutiara.ac.id/new/</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97</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SIAS international University</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http://en.sias.edu.cn/</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98</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University of Santo Tomas</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http://www.ust.edu.ph/</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99</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Ural Federal University</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http://urfu.ru/en/</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100</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Wanzao Ursuline University of Languages</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wzu.edu.tw/front/bin/home.phtml</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101</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Wenzao ursuline University of Languages</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wzu.edu.tw/front/bin/home.phtml</w:t>
            </w:r>
          </w:p>
        </w:tc>
      </w:tr>
      <w:tr w:rsidR="00642268" w:rsidRPr="00772EED" w:rsidTr="000124B0">
        <w:trPr>
          <w:trHeight w:hRule="exact" w:val="288"/>
          <w:jc w:val="center"/>
        </w:trPr>
        <w:tc>
          <w:tcPr>
            <w:tcW w:w="59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102</w:t>
            </w:r>
          </w:p>
        </w:tc>
        <w:tc>
          <w:tcPr>
            <w:tcW w:w="415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Yogykarta State University</w:t>
            </w:r>
          </w:p>
        </w:tc>
        <w:tc>
          <w:tcPr>
            <w:tcW w:w="296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642268" w:rsidRPr="00772EED" w:rsidRDefault="00642268" w:rsidP="00B63893">
            <w:pPr>
              <w:tabs>
                <w:tab w:val="left" w:pos="540"/>
              </w:tabs>
              <w:ind w:left="547" w:hanging="547"/>
              <w:jc w:val="both"/>
              <w:rPr>
                <w:sz w:val="18"/>
                <w:szCs w:val="18"/>
              </w:rPr>
            </w:pPr>
            <w:r w:rsidRPr="00772EED">
              <w:rPr>
                <w:sz w:val="18"/>
                <w:szCs w:val="18"/>
              </w:rPr>
              <w:t>http://www.uny.ac.id/</w:t>
            </w:r>
          </w:p>
        </w:tc>
      </w:tr>
    </w:tbl>
    <w:p w:rsidR="00580246" w:rsidRPr="00B63893" w:rsidRDefault="00580246" w:rsidP="00945FBB">
      <w:pPr>
        <w:tabs>
          <w:tab w:val="left" w:pos="540"/>
        </w:tabs>
        <w:ind w:left="540" w:hanging="540"/>
        <w:jc w:val="both"/>
        <w:rPr>
          <w:b/>
          <w:sz w:val="10"/>
          <w:szCs w:val="20"/>
        </w:rPr>
      </w:pPr>
    </w:p>
    <w:p w:rsidR="000124B0" w:rsidRDefault="000124B0" w:rsidP="00945FBB">
      <w:pPr>
        <w:tabs>
          <w:tab w:val="left" w:pos="540"/>
        </w:tabs>
        <w:ind w:left="540" w:hanging="540"/>
        <w:jc w:val="both"/>
        <w:rPr>
          <w:b/>
          <w:sz w:val="20"/>
          <w:szCs w:val="20"/>
        </w:rPr>
      </w:pPr>
    </w:p>
    <w:p w:rsidR="00642268" w:rsidRPr="00B63893" w:rsidRDefault="00642268" w:rsidP="00945FBB">
      <w:pPr>
        <w:tabs>
          <w:tab w:val="left" w:pos="540"/>
        </w:tabs>
        <w:ind w:left="540" w:hanging="540"/>
        <w:jc w:val="both"/>
        <w:rPr>
          <w:b/>
          <w:sz w:val="20"/>
          <w:szCs w:val="20"/>
        </w:rPr>
      </w:pPr>
      <w:r w:rsidRPr="00B63893">
        <w:rPr>
          <w:b/>
          <w:sz w:val="20"/>
          <w:szCs w:val="20"/>
        </w:rPr>
        <w:t xml:space="preserve">23. </w:t>
      </w:r>
      <w:r w:rsidR="001D5ACB" w:rsidRPr="00B63893">
        <w:rPr>
          <w:b/>
          <w:sz w:val="20"/>
          <w:szCs w:val="20"/>
        </w:rPr>
        <w:tab/>
      </w:r>
      <w:r w:rsidRPr="00B63893">
        <w:rPr>
          <w:b/>
          <w:sz w:val="20"/>
          <w:szCs w:val="20"/>
        </w:rPr>
        <w:t>Focal Point</w:t>
      </w:r>
      <w:r w:rsidRPr="00B63893">
        <w:rPr>
          <w:b/>
          <w:sz w:val="20"/>
          <w:szCs w:val="20"/>
        </w:rPr>
        <w:tab/>
      </w:r>
    </w:p>
    <w:p w:rsidR="00642268" w:rsidRPr="00B63893" w:rsidRDefault="00642268" w:rsidP="00580246">
      <w:pPr>
        <w:tabs>
          <w:tab w:val="left" w:pos="540"/>
        </w:tabs>
        <w:spacing w:before="120"/>
        <w:ind w:left="540" w:hanging="540"/>
        <w:jc w:val="both"/>
        <w:rPr>
          <w:sz w:val="20"/>
          <w:szCs w:val="20"/>
        </w:rPr>
      </w:pPr>
      <w:r w:rsidRPr="00B63893">
        <w:rPr>
          <w:b/>
          <w:sz w:val="20"/>
          <w:szCs w:val="20"/>
        </w:rPr>
        <w:tab/>
      </w:r>
      <w:r w:rsidRPr="00B63893">
        <w:rPr>
          <w:sz w:val="20"/>
          <w:szCs w:val="20"/>
        </w:rPr>
        <w:t>Name</w:t>
      </w:r>
      <w:r w:rsidR="00580246" w:rsidRPr="00B63893">
        <w:rPr>
          <w:sz w:val="20"/>
          <w:szCs w:val="20"/>
        </w:rPr>
        <w:tab/>
      </w:r>
      <w:r w:rsidRPr="00B63893">
        <w:rPr>
          <w:sz w:val="20"/>
          <w:szCs w:val="20"/>
        </w:rPr>
        <w:tab/>
      </w:r>
      <w:r w:rsidRPr="00B63893">
        <w:rPr>
          <w:sz w:val="20"/>
          <w:szCs w:val="20"/>
        </w:rPr>
        <w:tab/>
        <w:t>: Md. Maruf Chowdhury</w:t>
      </w:r>
    </w:p>
    <w:p w:rsidR="00642268" w:rsidRPr="00B63893" w:rsidRDefault="00642268" w:rsidP="00945FBB">
      <w:pPr>
        <w:tabs>
          <w:tab w:val="left" w:pos="540"/>
        </w:tabs>
        <w:ind w:left="540" w:hanging="540"/>
        <w:jc w:val="both"/>
        <w:rPr>
          <w:sz w:val="20"/>
          <w:szCs w:val="20"/>
        </w:rPr>
      </w:pPr>
      <w:r w:rsidRPr="00B63893">
        <w:rPr>
          <w:sz w:val="20"/>
          <w:szCs w:val="20"/>
        </w:rPr>
        <w:tab/>
        <w:t xml:space="preserve">Designation </w:t>
      </w:r>
      <w:r w:rsidR="00580246" w:rsidRPr="00B63893">
        <w:rPr>
          <w:sz w:val="20"/>
          <w:szCs w:val="20"/>
        </w:rPr>
        <w:tab/>
      </w:r>
      <w:r w:rsidRPr="00B63893">
        <w:rPr>
          <w:sz w:val="20"/>
          <w:szCs w:val="20"/>
        </w:rPr>
        <w:tab/>
        <w:t>: Senior Officer</w:t>
      </w:r>
    </w:p>
    <w:p w:rsidR="00642268" w:rsidRPr="00B63893" w:rsidRDefault="00642268" w:rsidP="00945FBB">
      <w:pPr>
        <w:tabs>
          <w:tab w:val="left" w:pos="540"/>
        </w:tabs>
        <w:ind w:left="540" w:hanging="540"/>
        <w:jc w:val="both"/>
        <w:rPr>
          <w:sz w:val="20"/>
          <w:szCs w:val="20"/>
        </w:rPr>
      </w:pPr>
      <w:r w:rsidRPr="00B63893">
        <w:rPr>
          <w:sz w:val="20"/>
          <w:szCs w:val="20"/>
        </w:rPr>
        <w:tab/>
        <w:t>Contact No</w:t>
      </w:r>
      <w:r w:rsidR="00580246" w:rsidRPr="00B63893">
        <w:rPr>
          <w:sz w:val="20"/>
          <w:szCs w:val="20"/>
        </w:rPr>
        <w:t>.</w:t>
      </w:r>
      <w:r w:rsidRPr="00B63893">
        <w:rPr>
          <w:sz w:val="20"/>
          <w:szCs w:val="20"/>
        </w:rPr>
        <w:tab/>
      </w:r>
      <w:r w:rsidR="00580246" w:rsidRPr="00B63893">
        <w:rPr>
          <w:sz w:val="20"/>
          <w:szCs w:val="20"/>
        </w:rPr>
        <w:tab/>
      </w:r>
      <w:r w:rsidRPr="00B63893">
        <w:rPr>
          <w:sz w:val="20"/>
          <w:szCs w:val="20"/>
        </w:rPr>
        <w:t>: +88 02 9138234-5, (Ext- 237) Cell : 01847-027527</w:t>
      </w:r>
    </w:p>
    <w:p w:rsidR="00642268" w:rsidRPr="00B63893" w:rsidRDefault="00642268" w:rsidP="00945FBB">
      <w:pPr>
        <w:tabs>
          <w:tab w:val="left" w:pos="540"/>
        </w:tabs>
        <w:ind w:left="540" w:hanging="540"/>
        <w:jc w:val="both"/>
        <w:rPr>
          <w:sz w:val="20"/>
          <w:szCs w:val="20"/>
        </w:rPr>
      </w:pPr>
      <w:r w:rsidRPr="00B63893">
        <w:rPr>
          <w:sz w:val="20"/>
          <w:szCs w:val="20"/>
        </w:rPr>
        <w:tab/>
        <w:t>E-mail</w:t>
      </w:r>
      <w:r w:rsidRPr="00B63893">
        <w:rPr>
          <w:sz w:val="20"/>
          <w:szCs w:val="20"/>
        </w:rPr>
        <w:tab/>
      </w:r>
      <w:r w:rsidRPr="00B63893">
        <w:rPr>
          <w:sz w:val="20"/>
          <w:szCs w:val="20"/>
        </w:rPr>
        <w:tab/>
      </w:r>
      <w:r w:rsidR="00580246" w:rsidRPr="00B63893">
        <w:rPr>
          <w:sz w:val="20"/>
          <w:szCs w:val="20"/>
        </w:rPr>
        <w:tab/>
      </w:r>
      <w:r w:rsidRPr="00B63893">
        <w:rPr>
          <w:sz w:val="20"/>
          <w:szCs w:val="20"/>
        </w:rPr>
        <w:t>: mdmaruf@daffodilvarsity.edu.bd</w:t>
      </w:r>
    </w:p>
    <w:p w:rsidR="00630248" w:rsidRPr="00B63893" w:rsidRDefault="00642268" w:rsidP="00580246">
      <w:pPr>
        <w:tabs>
          <w:tab w:val="left" w:pos="540"/>
        </w:tabs>
        <w:ind w:left="540" w:hanging="540"/>
        <w:jc w:val="both"/>
        <w:rPr>
          <w:b/>
          <w:bCs/>
          <w:sz w:val="20"/>
          <w:szCs w:val="20"/>
        </w:rPr>
      </w:pPr>
      <w:r w:rsidRPr="00B63893">
        <w:rPr>
          <w:sz w:val="20"/>
          <w:szCs w:val="20"/>
        </w:rPr>
        <w:tab/>
        <w:t>FAX</w:t>
      </w:r>
      <w:r w:rsidRPr="00B63893">
        <w:rPr>
          <w:sz w:val="20"/>
          <w:szCs w:val="20"/>
        </w:rPr>
        <w:tab/>
      </w:r>
      <w:r w:rsidRPr="00B63893">
        <w:rPr>
          <w:sz w:val="20"/>
          <w:szCs w:val="20"/>
        </w:rPr>
        <w:tab/>
      </w:r>
      <w:r w:rsidR="00580246" w:rsidRPr="00B63893">
        <w:rPr>
          <w:sz w:val="20"/>
          <w:szCs w:val="20"/>
        </w:rPr>
        <w:tab/>
      </w:r>
      <w:r w:rsidRPr="00B63893">
        <w:rPr>
          <w:sz w:val="20"/>
          <w:szCs w:val="20"/>
        </w:rPr>
        <w:t>: 88-02-9131947</w:t>
      </w:r>
    </w:p>
    <w:sectPr w:rsidR="00630248" w:rsidRPr="00B63893" w:rsidSect="004D02E7">
      <w:headerReference w:type="even" r:id="rId10"/>
      <w:headerReference w:type="default" r:id="rId11"/>
      <w:footerReference w:type="even" r:id="rId12"/>
      <w:footerReference w:type="default" r:id="rId13"/>
      <w:pgSz w:w="12240" w:h="15840" w:code="1"/>
      <w:pgMar w:top="2520" w:right="2333" w:bottom="2520" w:left="2333" w:header="1872" w:footer="1584" w:gutter="0"/>
      <w:pgNumType w:start="455"/>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1038" w:rsidRDefault="00741038" w:rsidP="00D037C0">
      <w:r>
        <w:separator/>
      </w:r>
    </w:p>
  </w:endnote>
  <w:endnote w:type="continuationSeparator" w:id="1">
    <w:p w:rsidR="00741038" w:rsidRDefault="00741038"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CA7594">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1038" w:rsidRDefault="00741038" w:rsidP="00D037C0">
      <w:r>
        <w:separator/>
      </w:r>
    </w:p>
  </w:footnote>
  <w:footnote w:type="continuationSeparator" w:id="1">
    <w:p w:rsidR="00741038" w:rsidRDefault="00741038"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824902" w:rsidRPr="0000689B" w:rsidRDefault="00CA7594" w:rsidP="0000689B">
        <w:pPr>
          <w:tabs>
            <w:tab w:val="right" w:pos="7560"/>
          </w:tabs>
          <w:ind w:left="-540" w:right="-270" w:firstLine="540"/>
          <w:rPr>
            <w:b/>
            <w:sz w:val="32"/>
            <w:szCs w:val="20"/>
          </w:rPr>
        </w:pPr>
        <w:r w:rsidRPr="00231FC4">
          <w:rPr>
            <w:sz w:val="20"/>
            <w:szCs w:val="20"/>
          </w:rPr>
          <w:fldChar w:fldCharType="begin"/>
        </w:r>
        <w:r w:rsidR="00824902" w:rsidRPr="00231FC4">
          <w:rPr>
            <w:sz w:val="20"/>
            <w:szCs w:val="20"/>
          </w:rPr>
          <w:instrText xml:space="preserve"> PAGE   \* MERGEFORMAT </w:instrText>
        </w:r>
        <w:r w:rsidRPr="00231FC4">
          <w:rPr>
            <w:sz w:val="20"/>
            <w:szCs w:val="20"/>
          </w:rPr>
          <w:fldChar w:fldCharType="separate"/>
        </w:r>
        <w:r w:rsidR="00772EED">
          <w:rPr>
            <w:noProof/>
            <w:sz w:val="20"/>
            <w:szCs w:val="20"/>
          </w:rPr>
          <w:t>466</w:t>
        </w:r>
        <w:r w:rsidRPr="00231FC4">
          <w:rPr>
            <w:sz w:val="20"/>
            <w:szCs w:val="20"/>
          </w:rPr>
          <w:fldChar w:fldCharType="end"/>
        </w:r>
        <w:r w:rsidR="00FF65CB">
          <w:rPr>
            <w:sz w:val="20"/>
            <w:szCs w:val="20"/>
          </w:rPr>
          <w:tab/>
        </w:r>
        <w:r w:rsidR="0000689B" w:rsidRPr="0000689B">
          <w:rPr>
            <w:sz w:val="20"/>
            <w:szCs w:val="20"/>
          </w:rPr>
          <w:t>Daffodil International University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CA7594" w:rsidRPr="00231FC4">
          <w:rPr>
            <w:sz w:val="20"/>
            <w:szCs w:val="20"/>
          </w:rPr>
          <w:fldChar w:fldCharType="begin"/>
        </w:r>
        <w:r w:rsidRPr="00231FC4">
          <w:rPr>
            <w:sz w:val="20"/>
            <w:szCs w:val="20"/>
          </w:rPr>
          <w:instrText xml:space="preserve"> PAGE   \* MERGEFORMAT </w:instrText>
        </w:r>
        <w:r w:rsidR="00CA7594" w:rsidRPr="00231FC4">
          <w:rPr>
            <w:sz w:val="20"/>
            <w:szCs w:val="20"/>
          </w:rPr>
          <w:fldChar w:fldCharType="separate"/>
        </w:r>
        <w:r w:rsidR="00772EED">
          <w:rPr>
            <w:noProof/>
            <w:sz w:val="20"/>
            <w:szCs w:val="20"/>
          </w:rPr>
          <w:t>465</w:t>
        </w:r>
        <w:r w:rsidR="00CA7594"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3554"/>
  </w:hdrShapeDefaults>
  <w:footnotePr>
    <w:footnote w:id="0"/>
    <w:footnote w:id="1"/>
  </w:footnotePr>
  <w:endnotePr>
    <w:endnote w:id="0"/>
    <w:endnote w:id="1"/>
  </w:endnotePr>
  <w:compat/>
  <w:rsids>
    <w:rsidRoot w:val="00D037C0"/>
    <w:rsid w:val="00002420"/>
    <w:rsid w:val="0000582A"/>
    <w:rsid w:val="0000689B"/>
    <w:rsid w:val="00006E5E"/>
    <w:rsid w:val="0000773A"/>
    <w:rsid w:val="00011E78"/>
    <w:rsid w:val="000124B0"/>
    <w:rsid w:val="000126D6"/>
    <w:rsid w:val="00012BED"/>
    <w:rsid w:val="00012FA2"/>
    <w:rsid w:val="00013ED5"/>
    <w:rsid w:val="0002384A"/>
    <w:rsid w:val="00024B29"/>
    <w:rsid w:val="00026EA7"/>
    <w:rsid w:val="0003072E"/>
    <w:rsid w:val="00044F3D"/>
    <w:rsid w:val="00054486"/>
    <w:rsid w:val="00054A43"/>
    <w:rsid w:val="000561CA"/>
    <w:rsid w:val="000566FA"/>
    <w:rsid w:val="00057A50"/>
    <w:rsid w:val="00062746"/>
    <w:rsid w:val="00063421"/>
    <w:rsid w:val="000668F8"/>
    <w:rsid w:val="00066D8F"/>
    <w:rsid w:val="000674E4"/>
    <w:rsid w:val="00084DDC"/>
    <w:rsid w:val="00090421"/>
    <w:rsid w:val="00094268"/>
    <w:rsid w:val="00096986"/>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5CD6"/>
    <w:rsid w:val="000D6275"/>
    <w:rsid w:val="000E3073"/>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737FB"/>
    <w:rsid w:val="001762F5"/>
    <w:rsid w:val="001800CE"/>
    <w:rsid w:val="00180B05"/>
    <w:rsid w:val="0018185D"/>
    <w:rsid w:val="00182537"/>
    <w:rsid w:val="00182B93"/>
    <w:rsid w:val="00183574"/>
    <w:rsid w:val="00183B68"/>
    <w:rsid w:val="00185599"/>
    <w:rsid w:val="00185863"/>
    <w:rsid w:val="00187F93"/>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5ACB"/>
    <w:rsid w:val="001D6FCF"/>
    <w:rsid w:val="001D7B15"/>
    <w:rsid w:val="001E287D"/>
    <w:rsid w:val="001E7756"/>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19FF"/>
    <w:rsid w:val="00293DB6"/>
    <w:rsid w:val="00296399"/>
    <w:rsid w:val="00296964"/>
    <w:rsid w:val="002970C4"/>
    <w:rsid w:val="002B38C7"/>
    <w:rsid w:val="002B53F8"/>
    <w:rsid w:val="002C1744"/>
    <w:rsid w:val="002C5D5F"/>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36F60"/>
    <w:rsid w:val="00343020"/>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655"/>
    <w:rsid w:val="003F0C92"/>
    <w:rsid w:val="003F242E"/>
    <w:rsid w:val="003F2861"/>
    <w:rsid w:val="003F29BF"/>
    <w:rsid w:val="003F3101"/>
    <w:rsid w:val="003F5A77"/>
    <w:rsid w:val="00406439"/>
    <w:rsid w:val="004066F1"/>
    <w:rsid w:val="00410B10"/>
    <w:rsid w:val="004122C1"/>
    <w:rsid w:val="00414539"/>
    <w:rsid w:val="00415937"/>
    <w:rsid w:val="00420B53"/>
    <w:rsid w:val="00423360"/>
    <w:rsid w:val="0042785E"/>
    <w:rsid w:val="00433CEC"/>
    <w:rsid w:val="00436F78"/>
    <w:rsid w:val="00436FE2"/>
    <w:rsid w:val="0043724F"/>
    <w:rsid w:val="0044131C"/>
    <w:rsid w:val="00444CC3"/>
    <w:rsid w:val="0045114E"/>
    <w:rsid w:val="0045155A"/>
    <w:rsid w:val="00454183"/>
    <w:rsid w:val="00456964"/>
    <w:rsid w:val="00456E98"/>
    <w:rsid w:val="00470CE2"/>
    <w:rsid w:val="004711C1"/>
    <w:rsid w:val="00471512"/>
    <w:rsid w:val="00472BA0"/>
    <w:rsid w:val="00490D98"/>
    <w:rsid w:val="00490EF2"/>
    <w:rsid w:val="004926BE"/>
    <w:rsid w:val="004A3B8C"/>
    <w:rsid w:val="004A4003"/>
    <w:rsid w:val="004A5EA8"/>
    <w:rsid w:val="004A787A"/>
    <w:rsid w:val="004B15EA"/>
    <w:rsid w:val="004C0227"/>
    <w:rsid w:val="004C0481"/>
    <w:rsid w:val="004C0AA9"/>
    <w:rsid w:val="004C1FEF"/>
    <w:rsid w:val="004C25EF"/>
    <w:rsid w:val="004C3C43"/>
    <w:rsid w:val="004C726F"/>
    <w:rsid w:val="004D02E7"/>
    <w:rsid w:val="004D1826"/>
    <w:rsid w:val="004D5BC3"/>
    <w:rsid w:val="004E0396"/>
    <w:rsid w:val="004E7539"/>
    <w:rsid w:val="004E7B86"/>
    <w:rsid w:val="004F54E3"/>
    <w:rsid w:val="004F75DD"/>
    <w:rsid w:val="00504398"/>
    <w:rsid w:val="00515DE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0CF6"/>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D5318"/>
    <w:rsid w:val="006D78A7"/>
    <w:rsid w:val="006E0B1E"/>
    <w:rsid w:val="006E25D3"/>
    <w:rsid w:val="006E3C3C"/>
    <w:rsid w:val="006F1267"/>
    <w:rsid w:val="006F24A8"/>
    <w:rsid w:val="006F44C0"/>
    <w:rsid w:val="00700414"/>
    <w:rsid w:val="0070664E"/>
    <w:rsid w:val="00707647"/>
    <w:rsid w:val="007105B7"/>
    <w:rsid w:val="00711584"/>
    <w:rsid w:val="007126BC"/>
    <w:rsid w:val="00714DA8"/>
    <w:rsid w:val="0071516E"/>
    <w:rsid w:val="0071694C"/>
    <w:rsid w:val="007219DB"/>
    <w:rsid w:val="007249EF"/>
    <w:rsid w:val="00727249"/>
    <w:rsid w:val="00730501"/>
    <w:rsid w:val="00740FA6"/>
    <w:rsid w:val="00741038"/>
    <w:rsid w:val="00741EE7"/>
    <w:rsid w:val="007438D6"/>
    <w:rsid w:val="007444DC"/>
    <w:rsid w:val="007449F6"/>
    <w:rsid w:val="007463BE"/>
    <w:rsid w:val="00746889"/>
    <w:rsid w:val="00746CB4"/>
    <w:rsid w:val="007479F5"/>
    <w:rsid w:val="007509DF"/>
    <w:rsid w:val="00757E30"/>
    <w:rsid w:val="0076031D"/>
    <w:rsid w:val="00761F8D"/>
    <w:rsid w:val="00762B4E"/>
    <w:rsid w:val="00770977"/>
    <w:rsid w:val="00772EED"/>
    <w:rsid w:val="00774FB3"/>
    <w:rsid w:val="0077782B"/>
    <w:rsid w:val="007817D4"/>
    <w:rsid w:val="00785FA4"/>
    <w:rsid w:val="0078704B"/>
    <w:rsid w:val="00787339"/>
    <w:rsid w:val="007931D1"/>
    <w:rsid w:val="007934C4"/>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2248D"/>
    <w:rsid w:val="00822740"/>
    <w:rsid w:val="00824902"/>
    <w:rsid w:val="008249B7"/>
    <w:rsid w:val="00830521"/>
    <w:rsid w:val="008314F9"/>
    <w:rsid w:val="0083410F"/>
    <w:rsid w:val="008348CD"/>
    <w:rsid w:val="00835A3C"/>
    <w:rsid w:val="00843253"/>
    <w:rsid w:val="00843467"/>
    <w:rsid w:val="0085148C"/>
    <w:rsid w:val="00852FD7"/>
    <w:rsid w:val="008549F3"/>
    <w:rsid w:val="0085702D"/>
    <w:rsid w:val="00860452"/>
    <w:rsid w:val="00860A12"/>
    <w:rsid w:val="0086470B"/>
    <w:rsid w:val="0086472B"/>
    <w:rsid w:val="008657A8"/>
    <w:rsid w:val="00867FAD"/>
    <w:rsid w:val="00872783"/>
    <w:rsid w:val="00874008"/>
    <w:rsid w:val="008845D5"/>
    <w:rsid w:val="00884B6C"/>
    <w:rsid w:val="008920BB"/>
    <w:rsid w:val="00893DF1"/>
    <w:rsid w:val="00895ED2"/>
    <w:rsid w:val="008A3AD1"/>
    <w:rsid w:val="008B2CD3"/>
    <w:rsid w:val="008C0906"/>
    <w:rsid w:val="008C1211"/>
    <w:rsid w:val="008C4570"/>
    <w:rsid w:val="008C5848"/>
    <w:rsid w:val="008C6BC1"/>
    <w:rsid w:val="008C70F6"/>
    <w:rsid w:val="008C7897"/>
    <w:rsid w:val="008D279A"/>
    <w:rsid w:val="008D3AE7"/>
    <w:rsid w:val="008D4A42"/>
    <w:rsid w:val="008D6987"/>
    <w:rsid w:val="008D6E24"/>
    <w:rsid w:val="008E1563"/>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781B"/>
    <w:rsid w:val="009721F5"/>
    <w:rsid w:val="00972D76"/>
    <w:rsid w:val="0097533E"/>
    <w:rsid w:val="009765FA"/>
    <w:rsid w:val="0098067D"/>
    <w:rsid w:val="00984D7D"/>
    <w:rsid w:val="00985154"/>
    <w:rsid w:val="009853CC"/>
    <w:rsid w:val="00990D25"/>
    <w:rsid w:val="00992451"/>
    <w:rsid w:val="00994A6E"/>
    <w:rsid w:val="00995FE1"/>
    <w:rsid w:val="00996F0E"/>
    <w:rsid w:val="009A38F8"/>
    <w:rsid w:val="009A7728"/>
    <w:rsid w:val="009B0837"/>
    <w:rsid w:val="009B0DCC"/>
    <w:rsid w:val="009B7A53"/>
    <w:rsid w:val="009C12BF"/>
    <w:rsid w:val="009C435B"/>
    <w:rsid w:val="009C486E"/>
    <w:rsid w:val="009D65CD"/>
    <w:rsid w:val="009E05E0"/>
    <w:rsid w:val="009E2599"/>
    <w:rsid w:val="009E3F42"/>
    <w:rsid w:val="009E4B76"/>
    <w:rsid w:val="009E709D"/>
    <w:rsid w:val="009F2C76"/>
    <w:rsid w:val="009F33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5A05"/>
    <w:rsid w:val="00A770A0"/>
    <w:rsid w:val="00A8099C"/>
    <w:rsid w:val="00A8122A"/>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E9E"/>
    <w:rsid w:val="00AC71B0"/>
    <w:rsid w:val="00AD65E9"/>
    <w:rsid w:val="00AE2A9B"/>
    <w:rsid w:val="00AE4D6E"/>
    <w:rsid w:val="00AE57C5"/>
    <w:rsid w:val="00AE720D"/>
    <w:rsid w:val="00AE73DB"/>
    <w:rsid w:val="00AF2133"/>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3893"/>
    <w:rsid w:val="00B64F81"/>
    <w:rsid w:val="00B714B2"/>
    <w:rsid w:val="00B72555"/>
    <w:rsid w:val="00B74907"/>
    <w:rsid w:val="00B74C43"/>
    <w:rsid w:val="00B81DC0"/>
    <w:rsid w:val="00B90392"/>
    <w:rsid w:val="00B92CD3"/>
    <w:rsid w:val="00B93E89"/>
    <w:rsid w:val="00BA57C0"/>
    <w:rsid w:val="00BA6573"/>
    <w:rsid w:val="00BB3AB3"/>
    <w:rsid w:val="00BB6DF1"/>
    <w:rsid w:val="00BC13B3"/>
    <w:rsid w:val="00BC17AA"/>
    <w:rsid w:val="00BC234B"/>
    <w:rsid w:val="00BC5E00"/>
    <w:rsid w:val="00BC6F8F"/>
    <w:rsid w:val="00BD41F0"/>
    <w:rsid w:val="00BD58C2"/>
    <w:rsid w:val="00BD5C9C"/>
    <w:rsid w:val="00BD7321"/>
    <w:rsid w:val="00BE2640"/>
    <w:rsid w:val="00BE2706"/>
    <w:rsid w:val="00BE65FE"/>
    <w:rsid w:val="00BE77FC"/>
    <w:rsid w:val="00BE7F73"/>
    <w:rsid w:val="00BF05B5"/>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440F"/>
    <w:rsid w:val="00C55EF7"/>
    <w:rsid w:val="00C625E0"/>
    <w:rsid w:val="00C668AB"/>
    <w:rsid w:val="00C7012A"/>
    <w:rsid w:val="00C70284"/>
    <w:rsid w:val="00C71B07"/>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A7594"/>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0BC"/>
    <w:rsid w:val="00D75472"/>
    <w:rsid w:val="00D80163"/>
    <w:rsid w:val="00D8123F"/>
    <w:rsid w:val="00D82D12"/>
    <w:rsid w:val="00D86AFB"/>
    <w:rsid w:val="00D90677"/>
    <w:rsid w:val="00D93860"/>
    <w:rsid w:val="00DA50CD"/>
    <w:rsid w:val="00DA6A67"/>
    <w:rsid w:val="00DB17A9"/>
    <w:rsid w:val="00DB7DF9"/>
    <w:rsid w:val="00DC50FA"/>
    <w:rsid w:val="00DC5EC7"/>
    <w:rsid w:val="00DD0032"/>
    <w:rsid w:val="00DD02D6"/>
    <w:rsid w:val="00DD2571"/>
    <w:rsid w:val="00DD25C8"/>
    <w:rsid w:val="00DD56D3"/>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4A6"/>
    <w:rsid w:val="00ED4D27"/>
    <w:rsid w:val="00ED6068"/>
    <w:rsid w:val="00ED6B41"/>
    <w:rsid w:val="00EE016F"/>
    <w:rsid w:val="00EE06BD"/>
    <w:rsid w:val="00EE34D5"/>
    <w:rsid w:val="00EE483C"/>
    <w:rsid w:val="00EF1ED4"/>
    <w:rsid w:val="00EF23BA"/>
    <w:rsid w:val="00EF35B7"/>
    <w:rsid w:val="00F02287"/>
    <w:rsid w:val="00F0576F"/>
    <w:rsid w:val="00F07FDA"/>
    <w:rsid w:val="00F10CC2"/>
    <w:rsid w:val="00F11623"/>
    <w:rsid w:val="00F11897"/>
    <w:rsid w:val="00F12E5F"/>
    <w:rsid w:val="00F15F2A"/>
    <w:rsid w:val="00F167F3"/>
    <w:rsid w:val="00F2769E"/>
    <w:rsid w:val="00F27D55"/>
    <w:rsid w:val="00F33A18"/>
    <w:rsid w:val="00F34DB2"/>
    <w:rsid w:val="00F35826"/>
    <w:rsid w:val="00F36C14"/>
    <w:rsid w:val="00F36F31"/>
    <w:rsid w:val="00F40C55"/>
    <w:rsid w:val="00F432C7"/>
    <w:rsid w:val="00F43402"/>
    <w:rsid w:val="00F448BA"/>
    <w:rsid w:val="00F46735"/>
    <w:rsid w:val="00F5013A"/>
    <w:rsid w:val="00F51C13"/>
    <w:rsid w:val="00F543F3"/>
    <w:rsid w:val="00F54BD9"/>
    <w:rsid w:val="00F615E8"/>
    <w:rsid w:val="00F621E7"/>
    <w:rsid w:val="00F6237E"/>
    <w:rsid w:val="00F66F8C"/>
    <w:rsid w:val="00F7014C"/>
    <w:rsid w:val="00F73770"/>
    <w:rsid w:val="00F73D2E"/>
    <w:rsid w:val="00F74BC1"/>
    <w:rsid w:val="00F80151"/>
    <w:rsid w:val="00F812A7"/>
    <w:rsid w:val="00F81727"/>
    <w:rsid w:val="00F85767"/>
    <w:rsid w:val="00F862E4"/>
    <w:rsid w:val="00F9294D"/>
    <w:rsid w:val="00F95A1B"/>
    <w:rsid w:val="00FA11A7"/>
    <w:rsid w:val="00FA1302"/>
    <w:rsid w:val="00FA761A"/>
    <w:rsid w:val="00FB0AE8"/>
    <w:rsid w:val="00FB39BF"/>
    <w:rsid w:val="00FB4B53"/>
    <w:rsid w:val="00FB7F8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iit.ac.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Pages>
  <Words>3025</Words>
  <Characters>17244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18</cp:revision>
  <cp:lastPrinted>2016-09-03T07:09:00Z</cp:lastPrinted>
  <dcterms:created xsi:type="dcterms:W3CDTF">2016-08-31T21:58:00Z</dcterms:created>
  <dcterms:modified xsi:type="dcterms:W3CDTF">2016-11-09T06:28:00Z</dcterms:modified>
</cp:coreProperties>
</file>